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D298" w14:textId="12AD0E18" w:rsidR="00F71D36" w:rsidRDefault="00714996" w:rsidP="009B64F2">
      <w:pPr>
        <w:spacing w:line="480" w:lineRule="auto"/>
        <w:jc w:val="center"/>
        <w:rPr>
          <w:rFonts w:ascii="Times New Roman" w:hAnsi="Times New Roman" w:cs="Times New Roman"/>
          <w:b/>
          <w:bCs/>
        </w:rPr>
      </w:pPr>
      <w:r>
        <w:rPr>
          <w:rFonts w:ascii="Times New Roman" w:hAnsi="Times New Roman" w:cs="Times New Roman"/>
          <w:b/>
          <w:bCs/>
        </w:rPr>
        <w:t>Glossary</w:t>
      </w:r>
    </w:p>
    <w:p w14:paraId="01657E00" w14:textId="51AB5DC0" w:rsidR="001F66A5" w:rsidRDefault="007206D1" w:rsidP="009B64F2">
      <w:pPr>
        <w:spacing w:line="480" w:lineRule="auto"/>
        <w:rPr>
          <w:rFonts w:ascii="Times New Roman" w:hAnsi="Times New Roman" w:cs="Times New Roman"/>
          <w:b/>
          <w:bCs/>
        </w:rPr>
      </w:pPr>
      <w:r>
        <w:rPr>
          <w:rFonts w:ascii="Times New Roman" w:hAnsi="Times New Roman" w:cs="Times New Roman"/>
          <w:b/>
          <w:bCs/>
        </w:rPr>
        <w:t>Section 5.9</w:t>
      </w:r>
    </w:p>
    <w:p w14:paraId="034A7A3F" w14:textId="72EF13CF" w:rsidR="007206D1" w:rsidRPr="001B7CE8" w:rsidRDefault="007206D1" w:rsidP="009B64F2">
      <w:pPr>
        <w:spacing w:line="480" w:lineRule="auto"/>
        <w:rPr>
          <w:rFonts w:ascii="Apple Color Emoji" w:hAnsi="Apple Color Emoji" w:cs="Times New Roman"/>
        </w:rPr>
      </w:pPr>
      <w:r>
        <w:rPr>
          <w:rFonts w:ascii="Times New Roman" w:hAnsi="Times New Roman" w:cs="Times New Roman"/>
          <w:i/>
          <w:iCs/>
        </w:rPr>
        <w:t xml:space="preserve">Amplitude – </w:t>
      </w:r>
      <w:r w:rsidR="003B5F91">
        <w:rPr>
          <w:rFonts w:ascii="Times New Roman" w:hAnsi="Times New Roman" w:cs="Times New Roman"/>
        </w:rPr>
        <w:t>I</w:t>
      </w:r>
      <w:r w:rsidR="007D12B1">
        <w:rPr>
          <w:rFonts w:ascii="Times New Roman" w:hAnsi="Times New Roman" w:cs="Times New Roman"/>
        </w:rPr>
        <w:t xml:space="preserve">n relation to sound waves, amplitude is the intensity of the sound wave. It determines how loud a wave is. On a sinusoidal graph, it is the distance between the peak of a crest and the baseline. </w:t>
      </w:r>
    </w:p>
    <w:p w14:paraId="263C25F2" w14:textId="5D6EE531" w:rsidR="007206D1" w:rsidRDefault="007206D1" w:rsidP="009B64F2">
      <w:pPr>
        <w:spacing w:line="480" w:lineRule="auto"/>
        <w:rPr>
          <w:rFonts w:ascii="Times New Roman" w:hAnsi="Times New Roman" w:cs="Times New Roman"/>
        </w:rPr>
      </w:pPr>
    </w:p>
    <w:p w14:paraId="025B6843" w14:textId="5B650A2E" w:rsidR="007206D1" w:rsidRPr="00647864" w:rsidRDefault="007206D1" w:rsidP="009B64F2">
      <w:pPr>
        <w:spacing w:line="480" w:lineRule="auto"/>
        <w:rPr>
          <w:rFonts w:ascii="Times New Roman" w:hAnsi="Times New Roman" w:cs="Times New Roman"/>
        </w:rPr>
      </w:pPr>
      <w:r>
        <w:rPr>
          <w:rFonts w:ascii="Times New Roman" w:hAnsi="Times New Roman" w:cs="Times New Roman"/>
        </w:rPr>
        <w:softHyphen/>
      </w:r>
      <w:r w:rsidR="009B64F2">
        <w:rPr>
          <w:rFonts w:ascii="Times New Roman" w:hAnsi="Times New Roman" w:cs="Times New Roman"/>
          <w:i/>
          <w:iCs/>
        </w:rPr>
        <w:t>A</w:t>
      </w:r>
      <w:r>
        <w:rPr>
          <w:rFonts w:ascii="Times New Roman" w:hAnsi="Times New Roman" w:cs="Times New Roman"/>
          <w:i/>
          <w:iCs/>
        </w:rPr>
        <w:t xml:space="preserve">pplication – </w:t>
      </w:r>
      <w:r w:rsidR="003B5F91">
        <w:rPr>
          <w:rFonts w:ascii="Times New Roman" w:hAnsi="Times New Roman" w:cs="Times New Roman"/>
        </w:rPr>
        <w:t>I</w:t>
      </w:r>
      <w:r w:rsidR="00647864">
        <w:rPr>
          <w:rFonts w:ascii="Times New Roman" w:hAnsi="Times New Roman" w:cs="Times New Roman"/>
        </w:rPr>
        <w:t>t is applied within the text as the definition for the loudness in a sound wave. It is also used to present the basic physics of how sound waves function.</w:t>
      </w:r>
    </w:p>
    <w:p w14:paraId="03726DF0" w14:textId="158E6BE9" w:rsidR="007206D1" w:rsidRDefault="007206D1" w:rsidP="009B64F2">
      <w:pPr>
        <w:spacing w:line="480" w:lineRule="auto"/>
        <w:rPr>
          <w:rFonts w:ascii="Times New Roman" w:hAnsi="Times New Roman" w:cs="Times New Roman"/>
        </w:rPr>
      </w:pPr>
    </w:p>
    <w:p w14:paraId="13CE77CE" w14:textId="3FBB66AB" w:rsidR="007206D1" w:rsidRDefault="007206D1" w:rsidP="009B64F2">
      <w:pPr>
        <w:spacing w:line="480" w:lineRule="auto"/>
        <w:rPr>
          <w:rFonts w:ascii="Times New Roman" w:hAnsi="Times New Roman" w:cs="Times New Roman"/>
          <w:b/>
          <w:bCs/>
        </w:rPr>
      </w:pPr>
      <w:r>
        <w:rPr>
          <w:rFonts w:ascii="Times New Roman" w:hAnsi="Times New Roman" w:cs="Times New Roman"/>
          <w:b/>
          <w:bCs/>
        </w:rPr>
        <w:t>Section 5.9</w:t>
      </w:r>
    </w:p>
    <w:p w14:paraId="2AEBC063" w14:textId="58D7F0D2" w:rsidR="007206D1" w:rsidRPr="007D12B1" w:rsidRDefault="007206D1" w:rsidP="009B64F2">
      <w:pPr>
        <w:spacing w:line="480" w:lineRule="auto"/>
        <w:rPr>
          <w:rFonts w:ascii="Times New Roman" w:hAnsi="Times New Roman" w:cs="Times New Roman"/>
        </w:rPr>
      </w:pPr>
      <w:r>
        <w:rPr>
          <w:rFonts w:ascii="Times New Roman" w:hAnsi="Times New Roman" w:cs="Times New Roman"/>
          <w:i/>
          <w:iCs/>
        </w:rPr>
        <w:t xml:space="preserve">Auditory nerves – </w:t>
      </w:r>
      <w:r w:rsidR="003B5F91">
        <w:rPr>
          <w:rFonts w:ascii="Times New Roman" w:hAnsi="Times New Roman" w:cs="Times New Roman"/>
        </w:rPr>
        <w:t>T</w:t>
      </w:r>
      <w:r w:rsidR="007D12B1">
        <w:rPr>
          <w:rFonts w:ascii="Times New Roman" w:hAnsi="Times New Roman" w:cs="Times New Roman"/>
        </w:rPr>
        <w:t xml:space="preserve">hese are a bundle of axons that travel from the cochlea to the auditory cortex and are responsible for delivering the </w:t>
      </w:r>
      <w:r w:rsidR="009862FB">
        <w:rPr>
          <w:rFonts w:ascii="Times New Roman" w:hAnsi="Times New Roman" w:cs="Times New Roman"/>
        </w:rPr>
        <w:t xml:space="preserve">transduced </w:t>
      </w:r>
      <w:r w:rsidR="007D12B1">
        <w:rPr>
          <w:rFonts w:ascii="Times New Roman" w:hAnsi="Times New Roman" w:cs="Times New Roman"/>
        </w:rPr>
        <w:t>information they receive from hair cells.</w:t>
      </w:r>
      <w:r w:rsidR="00803F1C">
        <w:rPr>
          <w:rFonts w:ascii="Times New Roman" w:hAnsi="Times New Roman" w:cs="Times New Roman"/>
        </w:rPr>
        <w:t xml:space="preserve"> </w:t>
      </w:r>
    </w:p>
    <w:p w14:paraId="66609B8B" w14:textId="61111E64" w:rsidR="007206D1" w:rsidRDefault="007206D1" w:rsidP="009B64F2">
      <w:pPr>
        <w:spacing w:line="480" w:lineRule="auto"/>
        <w:rPr>
          <w:rFonts w:ascii="Times New Roman" w:hAnsi="Times New Roman" w:cs="Times New Roman"/>
          <w:i/>
          <w:iCs/>
        </w:rPr>
      </w:pPr>
    </w:p>
    <w:p w14:paraId="68C7C05C" w14:textId="451933CC" w:rsidR="007206D1" w:rsidRPr="003B5F91" w:rsidRDefault="007206D1"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3B5F91">
        <w:rPr>
          <w:rFonts w:ascii="Times New Roman" w:hAnsi="Times New Roman" w:cs="Times New Roman"/>
        </w:rPr>
        <w:t xml:space="preserve">It is utilized in the illustrations, figure 1. Also, used to explain how signals travel to the primary auditory cortex from hair cells. </w:t>
      </w:r>
    </w:p>
    <w:p w14:paraId="0D3008B7" w14:textId="210C275C" w:rsidR="007206D1" w:rsidRDefault="007206D1" w:rsidP="009B64F2">
      <w:pPr>
        <w:spacing w:line="480" w:lineRule="auto"/>
        <w:rPr>
          <w:rFonts w:ascii="Times New Roman" w:hAnsi="Times New Roman" w:cs="Times New Roman"/>
        </w:rPr>
      </w:pPr>
    </w:p>
    <w:p w14:paraId="6A4EAF17" w14:textId="5577F450" w:rsidR="007206D1" w:rsidRDefault="007206D1" w:rsidP="009B64F2">
      <w:pPr>
        <w:spacing w:line="480" w:lineRule="auto"/>
        <w:rPr>
          <w:rFonts w:ascii="Times New Roman" w:hAnsi="Times New Roman" w:cs="Times New Roman"/>
          <w:b/>
          <w:bCs/>
        </w:rPr>
      </w:pPr>
      <w:r>
        <w:rPr>
          <w:rFonts w:ascii="Times New Roman" w:hAnsi="Times New Roman" w:cs="Times New Roman"/>
          <w:b/>
          <w:bCs/>
        </w:rPr>
        <w:t>Section 5.9</w:t>
      </w:r>
    </w:p>
    <w:p w14:paraId="75E482D7" w14:textId="6F3E959B" w:rsidR="007206D1" w:rsidRPr="007D12B1" w:rsidRDefault="007206D1" w:rsidP="009B64F2">
      <w:pPr>
        <w:spacing w:line="480" w:lineRule="auto"/>
        <w:rPr>
          <w:rFonts w:ascii="Times New Roman" w:hAnsi="Times New Roman" w:cs="Times New Roman"/>
        </w:rPr>
      </w:pPr>
      <w:r>
        <w:rPr>
          <w:rFonts w:ascii="Times New Roman" w:hAnsi="Times New Roman" w:cs="Times New Roman"/>
          <w:i/>
          <w:iCs/>
        </w:rPr>
        <w:t xml:space="preserve">Basilar membrane – </w:t>
      </w:r>
      <w:r w:rsidR="003B5F91">
        <w:rPr>
          <w:rFonts w:ascii="Times New Roman" w:hAnsi="Times New Roman" w:cs="Times New Roman"/>
        </w:rPr>
        <w:t>I</w:t>
      </w:r>
      <w:r w:rsidR="007D12B1">
        <w:rPr>
          <w:rFonts w:ascii="Times New Roman" w:hAnsi="Times New Roman" w:cs="Times New Roman"/>
        </w:rPr>
        <w:t xml:space="preserve">t is located at the center of the cochlea. It is a membrane that contain hair cells which are the main sensory receptors for hearing. </w:t>
      </w:r>
    </w:p>
    <w:p w14:paraId="6D08FBC0" w14:textId="21D42BCC" w:rsidR="007206D1" w:rsidRDefault="007206D1" w:rsidP="009B64F2">
      <w:pPr>
        <w:spacing w:line="480" w:lineRule="auto"/>
        <w:rPr>
          <w:rFonts w:ascii="Times New Roman" w:hAnsi="Times New Roman" w:cs="Times New Roman"/>
          <w:i/>
          <w:iCs/>
        </w:rPr>
      </w:pPr>
    </w:p>
    <w:p w14:paraId="63A10780" w14:textId="66488B3E" w:rsidR="007206D1" w:rsidRPr="003B5F91" w:rsidRDefault="007206D1"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3B5F91">
        <w:rPr>
          <w:rFonts w:ascii="Times New Roman" w:hAnsi="Times New Roman" w:cs="Times New Roman"/>
        </w:rPr>
        <w:t>It is presented in the illustrations, figure 1</w:t>
      </w:r>
      <w:r w:rsidR="00427F9B">
        <w:rPr>
          <w:rFonts w:ascii="Times New Roman" w:hAnsi="Times New Roman" w:cs="Times New Roman"/>
        </w:rPr>
        <w:t xml:space="preserve"> and 3</w:t>
      </w:r>
      <w:r w:rsidR="003B5F91">
        <w:rPr>
          <w:rFonts w:ascii="Times New Roman" w:hAnsi="Times New Roman" w:cs="Times New Roman"/>
        </w:rPr>
        <w:t xml:space="preserve">. This term is used to create a better image of what inside of a cochlea looks like. Also, used to help explain how a wave is transferred into signals. </w:t>
      </w:r>
    </w:p>
    <w:p w14:paraId="6EB15E90" w14:textId="26028100" w:rsidR="007206D1" w:rsidRDefault="007206D1" w:rsidP="009B64F2">
      <w:pPr>
        <w:spacing w:line="480" w:lineRule="auto"/>
        <w:rPr>
          <w:rFonts w:ascii="Times New Roman" w:hAnsi="Times New Roman" w:cs="Times New Roman"/>
          <w:i/>
          <w:iCs/>
        </w:rPr>
      </w:pPr>
    </w:p>
    <w:p w14:paraId="491BB14B" w14:textId="40E23DE2" w:rsidR="007206D1" w:rsidRDefault="007206D1" w:rsidP="009B64F2">
      <w:pPr>
        <w:spacing w:line="480" w:lineRule="auto"/>
        <w:rPr>
          <w:rFonts w:ascii="Times New Roman" w:hAnsi="Times New Roman" w:cs="Times New Roman"/>
          <w:b/>
          <w:bCs/>
        </w:rPr>
      </w:pPr>
      <w:r>
        <w:rPr>
          <w:rFonts w:ascii="Times New Roman" w:hAnsi="Times New Roman" w:cs="Times New Roman"/>
          <w:b/>
          <w:bCs/>
        </w:rPr>
        <w:t>Section 5.9</w:t>
      </w:r>
    </w:p>
    <w:p w14:paraId="426CD062" w14:textId="4EFE5C09" w:rsidR="007206D1" w:rsidRPr="009862FB" w:rsidRDefault="007206D1" w:rsidP="009B64F2">
      <w:pPr>
        <w:spacing w:line="480" w:lineRule="auto"/>
        <w:rPr>
          <w:rFonts w:ascii="Times New Roman" w:hAnsi="Times New Roman" w:cs="Times New Roman"/>
        </w:rPr>
      </w:pPr>
      <w:r>
        <w:rPr>
          <w:rFonts w:ascii="Times New Roman" w:hAnsi="Times New Roman" w:cs="Times New Roman"/>
          <w:i/>
          <w:iCs/>
        </w:rPr>
        <w:t xml:space="preserve">Cochlea – </w:t>
      </w:r>
      <w:r w:rsidR="003B5F91">
        <w:rPr>
          <w:rFonts w:ascii="Times New Roman" w:hAnsi="Times New Roman" w:cs="Times New Roman"/>
        </w:rPr>
        <w:t>L</w:t>
      </w:r>
      <w:r w:rsidR="009862FB">
        <w:rPr>
          <w:rFonts w:ascii="Times New Roman" w:hAnsi="Times New Roman" w:cs="Times New Roman"/>
        </w:rPr>
        <w:t xml:space="preserve">ocated in the inner ear it is the fluid filled tube that contains curls and has the basilar membrane and hair cells within it. It plays a key role in transducing sound waves into electrical impulses. </w:t>
      </w:r>
    </w:p>
    <w:p w14:paraId="5F7F957E" w14:textId="1E7886BA" w:rsidR="007206D1" w:rsidRDefault="007206D1" w:rsidP="009B64F2">
      <w:pPr>
        <w:spacing w:line="480" w:lineRule="auto"/>
        <w:rPr>
          <w:rFonts w:ascii="Times New Roman" w:hAnsi="Times New Roman" w:cs="Times New Roman"/>
          <w:i/>
          <w:iCs/>
        </w:rPr>
      </w:pPr>
    </w:p>
    <w:p w14:paraId="1C6F36F2" w14:textId="129A45E4" w:rsidR="007206D1" w:rsidRPr="003B5F91" w:rsidRDefault="007206D1"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3B5F91">
        <w:rPr>
          <w:rFonts w:ascii="Times New Roman" w:hAnsi="Times New Roman" w:cs="Times New Roman"/>
        </w:rPr>
        <w:t>Located in figure 1</w:t>
      </w:r>
      <w:r w:rsidR="00427F9B">
        <w:rPr>
          <w:rFonts w:ascii="Times New Roman" w:hAnsi="Times New Roman" w:cs="Times New Roman"/>
        </w:rPr>
        <w:t xml:space="preserve"> and 3</w:t>
      </w:r>
      <w:r w:rsidR="003B5F91">
        <w:rPr>
          <w:rFonts w:ascii="Times New Roman" w:hAnsi="Times New Roman" w:cs="Times New Roman"/>
        </w:rPr>
        <w:t xml:space="preserve">. Used as one of the anatomical organs of the auditory system. applied as supporting information in understanding where sound waves travel to within the human ear. </w:t>
      </w:r>
    </w:p>
    <w:p w14:paraId="44BCB0BA" w14:textId="15D4B8EC" w:rsidR="00D353F2" w:rsidRDefault="00D353F2" w:rsidP="009B64F2">
      <w:pPr>
        <w:spacing w:line="480" w:lineRule="auto"/>
        <w:rPr>
          <w:rFonts w:ascii="Times New Roman" w:hAnsi="Times New Roman" w:cs="Times New Roman"/>
          <w:i/>
          <w:iCs/>
        </w:rPr>
      </w:pPr>
    </w:p>
    <w:p w14:paraId="1CC6F80C" w14:textId="6B2A4F96" w:rsidR="00D353F2" w:rsidRDefault="00D353F2" w:rsidP="009B64F2">
      <w:pPr>
        <w:spacing w:line="480" w:lineRule="auto"/>
        <w:rPr>
          <w:rFonts w:ascii="Times New Roman" w:hAnsi="Times New Roman" w:cs="Times New Roman"/>
          <w:b/>
          <w:bCs/>
        </w:rPr>
      </w:pPr>
      <w:r>
        <w:rPr>
          <w:rFonts w:ascii="Times New Roman" w:hAnsi="Times New Roman" w:cs="Times New Roman"/>
          <w:b/>
          <w:bCs/>
        </w:rPr>
        <w:t>Section 12.13</w:t>
      </w:r>
    </w:p>
    <w:p w14:paraId="513C11D2" w14:textId="1D3F625D" w:rsidR="00D353F2" w:rsidRPr="00D353F2" w:rsidRDefault="00D353F2" w:rsidP="009B64F2">
      <w:pPr>
        <w:spacing w:line="480" w:lineRule="auto"/>
        <w:rPr>
          <w:rFonts w:ascii="Times New Roman" w:hAnsi="Times New Roman" w:cs="Times New Roman"/>
          <w:i/>
          <w:iCs/>
        </w:rPr>
      </w:pPr>
      <w:r>
        <w:rPr>
          <w:rFonts w:ascii="Times New Roman" w:hAnsi="Times New Roman" w:cs="Times New Roman"/>
          <w:i/>
          <w:iCs/>
        </w:rPr>
        <w:t xml:space="preserve">Discrimination – </w:t>
      </w:r>
      <w:r w:rsidR="003B5F91">
        <w:rPr>
          <w:rFonts w:ascii="Times New Roman" w:hAnsi="Times New Roman" w:cs="Times New Roman"/>
        </w:rPr>
        <w:t>I</w:t>
      </w:r>
      <w:r>
        <w:rPr>
          <w:rFonts w:ascii="Times New Roman" w:hAnsi="Times New Roman" w:cs="Times New Roman"/>
        </w:rPr>
        <w:t>t is unjust treatment of people based as a result of a prejudice. Discrimination is a negative action toward</w:t>
      </w:r>
      <w:r w:rsidR="00E33D88">
        <w:rPr>
          <w:rFonts w:ascii="Times New Roman" w:hAnsi="Times New Roman" w:cs="Times New Roman"/>
        </w:rPr>
        <w:t>s</w:t>
      </w:r>
      <w:r>
        <w:rPr>
          <w:rFonts w:ascii="Times New Roman" w:hAnsi="Times New Roman" w:cs="Times New Roman"/>
        </w:rPr>
        <w:t xml:space="preserve"> a certain person/group where prejudice is a negative belief/opinion/feeling. </w:t>
      </w:r>
    </w:p>
    <w:p w14:paraId="604364FD" w14:textId="148617C1" w:rsidR="00D353F2" w:rsidRDefault="00D353F2" w:rsidP="009B64F2">
      <w:pPr>
        <w:spacing w:line="480" w:lineRule="auto"/>
        <w:rPr>
          <w:rFonts w:ascii="Times New Roman" w:hAnsi="Times New Roman" w:cs="Times New Roman"/>
        </w:rPr>
      </w:pPr>
    </w:p>
    <w:p w14:paraId="3E9AC95A" w14:textId="0B0E1FDF" w:rsidR="00D353F2" w:rsidRPr="003B5F91" w:rsidRDefault="00D353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3B5F91">
        <w:rPr>
          <w:rFonts w:ascii="Times New Roman" w:hAnsi="Times New Roman" w:cs="Times New Roman"/>
        </w:rPr>
        <w:t xml:space="preserve">It is utilized within the text. Also, utilized in relation to the term prejudice. Applied to further emphasize potential social consequences a patient with age-related hearing loss could experience. </w:t>
      </w:r>
    </w:p>
    <w:p w14:paraId="64ECC784" w14:textId="42378E49" w:rsidR="007206D1" w:rsidRDefault="007206D1" w:rsidP="009B64F2">
      <w:pPr>
        <w:spacing w:line="480" w:lineRule="auto"/>
        <w:rPr>
          <w:rFonts w:ascii="Times New Roman" w:hAnsi="Times New Roman" w:cs="Times New Roman"/>
          <w:i/>
          <w:iCs/>
        </w:rPr>
      </w:pPr>
    </w:p>
    <w:p w14:paraId="685A5711" w14:textId="60B2A907" w:rsidR="007206D1" w:rsidRDefault="007206D1" w:rsidP="009B64F2">
      <w:pPr>
        <w:spacing w:line="480" w:lineRule="auto"/>
        <w:rPr>
          <w:rFonts w:ascii="Times New Roman" w:hAnsi="Times New Roman" w:cs="Times New Roman"/>
          <w:b/>
          <w:bCs/>
        </w:rPr>
      </w:pPr>
      <w:r>
        <w:rPr>
          <w:rFonts w:ascii="Times New Roman" w:hAnsi="Times New Roman" w:cs="Times New Roman"/>
          <w:b/>
          <w:bCs/>
        </w:rPr>
        <w:t>Section 5.9</w:t>
      </w:r>
    </w:p>
    <w:p w14:paraId="410B6169" w14:textId="23AD3DB6" w:rsidR="007206D1" w:rsidRPr="009862FB" w:rsidRDefault="007206D1" w:rsidP="009B64F2">
      <w:pPr>
        <w:spacing w:line="480" w:lineRule="auto"/>
        <w:rPr>
          <w:rFonts w:ascii="Times New Roman" w:hAnsi="Times New Roman" w:cs="Times New Roman"/>
        </w:rPr>
      </w:pPr>
      <w:r>
        <w:rPr>
          <w:rFonts w:ascii="Times New Roman" w:hAnsi="Times New Roman" w:cs="Times New Roman"/>
          <w:i/>
          <w:iCs/>
        </w:rPr>
        <w:t xml:space="preserve">Eardrum – </w:t>
      </w:r>
      <w:r w:rsidR="003B5F91">
        <w:rPr>
          <w:rFonts w:ascii="Times New Roman" w:hAnsi="Times New Roman" w:cs="Times New Roman"/>
        </w:rPr>
        <w:t>I</w:t>
      </w:r>
      <w:r w:rsidR="009862FB">
        <w:rPr>
          <w:rFonts w:ascii="Times New Roman" w:hAnsi="Times New Roman" w:cs="Times New Roman"/>
        </w:rPr>
        <w:t xml:space="preserve">t is a tightly stretched piece of membrane across the ear canal that vibrates by the energy from sound waves, which then cause the bones in the middle ear to vibrate. </w:t>
      </w:r>
    </w:p>
    <w:p w14:paraId="0615F3D2" w14:textId="71834D99" w:rsidR="007206D1" w:rsidRDefault="007206D1" w:rsidP="009B64F2">
      <w:pPr>
        <w:spacing w:line="480" w:lineRule="auto"/>
        <w:rPr>
          <w:rFonts w:ascii="Times New Roman" w:hAnsi="Times New Roman" w:cs="Times New Roman"/>
          <w:i/>
          <w:iCs/>
        </w:rPr>
      </w:pPr>
    </w:p>
    <w:p w14:paraId="5544C943" w14:textId="3BF4A801" w:rsidR="007206D1" w:rsidRPr="003B5F91" w:rsidRDefault="007206D1" w:rsidP="009B64F2">
      <w:pPr>
        <w:spacing w:line="480" w:lineRule="auto"/>
        <w:rPr>
          <w:rFonts w:ascii="Times New Roman" w:hAnsi="Times New Roman" w:cs="Times New Roman"/>
        </w:rPr>
      </w:pPr>
      <w:r>
        <w:rPr>
          <w:rFonts w:ascii="Times New Roman" w:hAnsi="Times New Roman" w:cs="Times New Roman"/>
          <w:i/>
          <w:iCs/>
        </w:rPr>
        <w:lastRenderedPageBreak/>
        <w:t xml:space="preserve">Application – </w:t>
      </w:r>
      <w:r w:rsidR="003B5F91">
        <w:rPr>
          <w:rFonts w:ascii="Times New Roman" w:hAnsi="Times New Roman" w:cs="Times New Roman"/>
        </w:rPr>
        <w:t>Another anatomical organ within the auditory system shown in figure 1. Utilized to better navigate the journey of a sound wave with in the human ear. Also, used to explain the first detection point of a sound wave.</w:t>
      </w:r>
    </w:p>
    <w:p w14:paraId="3ABEC53F" w14:textId="131E6E74" w:rsidR="007206D1" w:rsidRDefault="007206D1" w:rsidP="009B64F2">
      <w:pPr>
        <w:spacing w:line="480" w:lineRule="auto"/>
        <w:rPr>
          <w:rFonts w:ascii="Times New Roman" w:hAnsi="Times New Roman" w:cs="Times New Roman"/>
          <w:i/>
          <w:iCs/>
        </w:rPr>
      </w:pPr>
    </w:p>
    <w:p w14:paraId="11801150" w14:textId="4222BD3E" w:rsidR="007206D1" w:rsidRDefault="007206D1" w:rsidP="009B64F2">
      <w:pPr>
        <w:spacing w:line="480" w:lineRule="auto"/>
        <w:rPr>
          <w:rFonts w:ascii="Times New Roman" w:hAnsi="Times New Roman" w:cs="Times New Roman"/>
          <w:b/>
          <w:bCs/>
        </w:rPr>
      </w:pPr>
      <w:r>
        <w:rPr>
          <w:rFonts w:ascii="Times New Roman" w:hAnsi="Times New Roman" w:cs="Times New Roman"/>
          <w:b/>
          <w:bCs/>
        </w:rPr>
        <w:t>Section 5.9</w:t>
      </w:r>
    </w:p>
    <w:p w14:paraId="49C2BE87" w14:textId="5BEBEE84" w:rsidR="007206D1" w:rsidRPr="009862FB" w:rsidRDefault="007206D1" w:rsidP="009B64F2">
      <w:pPr>
        <w:spacing w:line="480" w:lineRule="auto"/>
        <w:rPr>
          <w:rFonts w:ascii="Times New Roman" w:hAnsi="Times New Roman" w:cs="Times New Roman"/>
        </w:rPr>
      </w:pPr>
      <w:r>
        <w:rPr>
          <w:rFonts w:ascii="Times New Roman" w:hAnsi="Times New Roman" w:cs="Times New Roman"/>
          <w:i/>
          <w:iCs/>
        </w:rPr>
        <w:t xml:space="preserve">Frequency – </w:t>
      </w:r>
      <w:r w:rsidR="003B5F91">
        <w:rPr>
          <w:rFonts w:ascii="Times New Roman" w:hAnsi="Times New Roman" w:cs="Times New Roman"/>
        </w:rPr>
        <w:t>I</w:t>
      </w:r>
      <w:r w:rsidR="009862FB">
        <w:rPr>
          <w:rFonts w:ascii="Times New Roman" w:hAnsi="Times New Roman" w:cs="Times New Roman"/>
        </w:rPr>
        <w:t xml:space="preserve">t is the measure of pitch; the higher the pitch the higher the frequency. </w:t>
      </w:r>
      <w:r w:rsidR="00E33D88">
        <w:rPr>
          <w:rFonts w:ascii="Times New Roman" w:hAnsi="Times New Roman" w:cs="Times New Roman"/>
        </w:rPr>
        <w:t>O</w:t>
      </w:r>
      <w:r w:rsidR="009862FB">
        <w:rPr>
          <w:rFonts w:ascii="Times New Roman" w:hAnsi="Times New Roman" w:cs="Times New Roman"/>
        </w:rPr>
        <w:t xml:space="preserve">n a sinusoidal graph, it is the number of waves/crests detected under a period of time. </w:t>
      </w:r>
    </w:p>
    <w:p w14:paraId="0E32F9EF" w14:textId="3869A6C3" w:rsidR="007206D1" w:rsidRDefault="007206D1" w:rsidP="009B64F2">
      <w:pPr>
        <w:spacing w:line="480" w:lineRule="auto"/>
        <w:rPr>
          <w:rFonts w:ascii="Times New Roman" w:hAnsi="Times New Roman" w:cs="Times New Roman"/>
          <w:i/>
          <w:iCs/>
        </w:rPr>
      </w:pPr>
    </w:p>
    <w:p w14:paraId="482F6360" w14:textId="6ACF1C76" w:rsidR="007206D1" w:rsidRPr="003B5F91" w:rsidRDefault="007206D1"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3B5F91">
        <w:rPr>
          <w:rFonts w:ascii="Times New Roman" w:hAnsi="Times New Roman" w:cs="Times New Roman"/>
        </w:rPr>
        <w:t xml:space="preserve">Applied within the text of the poster. It is used to explain the definition of pitch in a sound wave. </w:t>
      </w:r>
      <w:r w:rsidR="0014086F">
        <w:rPr>
          <w:rFonts w:ascii="Times New Roman" w:hAnsi="Times New Roman" w:cs="Times New Roman"/>
        </w:rPr>
        <w:t xml:space="preserve">It is also utilized to present the basic physics of how sound waves function. </w:t>
      </w:r>
    </w:p>
    <w:p w14:paraId="7E5D275B" w14:textId="6ECEA965" w:rsidR="007206D1" w:rsidRDefault="007206D1" w:rsidP="009B64F2">
      <w:pPr>
        <w:spacing w:line="480" w:lineRule="auto"/>
        <w:rPr>
          <w:rFonts w:ascii="Times New Roman" w:hAnsi="Times New Roman" w:cs="Times New Roman"/>
          <w:i/>
          <w:iCs/>
        </w:rPr>
      </w:pPr>
    </w:p>
    <w:p w14:paraId="094572EB" w14:textId="7523C60B" w:rsidR="007206D1" w:rsidRDefault="007206D1" w:rsidP="009B64F2">
      <w:pPr>
        <w:spacing w:line="480" w:lineRule="auto"/>
        <w:rPr>
          <w:rFonts w:ascii="Times New Roman" w:hAnsi="Times New Roman" w:cs="Times New Roman"/>
          <w:b/>
          <w:bCs/>
        </w:rPr>
      </w:pPr>
      <w:r>
        <w:rPr>
          <w:rFonts w:ascii="Times New Roman" w:hAnsi="Times New Roman" w:cs="Times New Roman"/>
          <w:b/>
          <w:bCs/>
        </w:rPr>
        <w:t>Section 5.9</w:t>
      </w:r>
    </w:p>
    <w:p w14:paraId="78717EEA" w14:textId="052A1639" w:rsidR="007206D1" w:rsidRPr="009862FB" w:rsidRDefault="00AB35F2" w:rsidP="009B64F2">
      <w:pPr>
        <w:spacing w:line="480" w:lineRule="auto"/>
        <w:rPr>
          <w:rFonts w:ascii="Times New Roman" w:hAnsi="Times New Roman" w:cs="Times New Roman"/>
        </w:rPr>
      </w:pPr>
      <w:r>
        <w:rPr>
          <w:rFonts w:ascii="Times New Roman" w:hAnsi="Times New Roman" w:cs="Times New Roman"/>
          <w:i/>
          <w:iCs/>
        </w:rPr>
        <w:t xml:space="preserve">Hair cells – </w:t>
      </w:r>
      <w:r w:rsidR="0014086F">
        <w:rPr>
          <w:rFonts w:ascii="Times New Roman" w:hAnsi="Times New Roman" w:cs="Times New Roman"/>
        </w:rPr>
        <w:t>T</w:t>
      </w:r>
      <w:r w:rsidR="00002E4F">
        <w:rPr>
          <w:rFonts w:ascii="Times New Roman" w:hAnsi="Times New Roman" w:cs="Times New Roman"/>
        </w:rPr>
        <w:t xml:space="preserve">hey are the primary auditory receptors. They are hair like structures that bend by oscillation of the basilar membrane, which causes them to fire sensory signals through the auditory nerves. </w:t>
      </w:r>
    </w:p>
    <w:p w14:paraId="5A604C6C" w14:textId="7F6D93C5" w:rsidR="00AB35F2" w:rsidRDefault="00AB35F2" w:rsidP="009B64F2">
      <w:pPr>
        <w:spacing w:line="480" w:lineRule="auto"/>
        <w:rPr>
          <w:rFonts w:ascii="Times New Roman" w:hAnsi="Times New Roman" w:cs="Times New Roman"/>
          <w:i/>
          <w:iCs/>
        </w:rPr>
      </w:pPr>
    </w:p>
    <w:p w14:paraId="29CAF72F" w14:textId="49805C9F" w:rsidR="00AB35F2" w:rsidRPr="00427F9B"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14086F">
        <w:rPr>
          <w:rFonts w:ascii="Times New Roman" w:hAnsi="Times New Roman" w:cs="Times New Roman"/>
        </w:rPr>
        <w:t xml:space="preserve">It is presented in figure 1 and 3. </w:t>
      </w:r>
      <w:r w:rsidR="00427F9B">
        <w:rPr>
          <w:rFonts w:ascii="Times New Roman" w:hAnsi="Times New Roman" w:cs="Times New Roman"/>
        </w:rPr>
        <w:t xml:space="preserve">It was used to provide more detailed information about the interior of cochlea and how waves are translated into signals. </w:t>
      </w:r>
    </w:p>
    <w:p w14:paraId="4D6E676E" w14:textId="0D55A63E" w:rsidR="00AB35F2" w:rsidRDefault="00AB35F2" w:rsidP="009B64F2">
      <w:pPr>
        <w:spacing w:line="480" w:lineRule="auto"/>
        <w:rPr>
          <w:rFonts w:ascii="Times New Roman" w:hAnsi="Times New Roman" w:cs="Times New Roman"/>
          <w:i/>
          <w:iCs/>
        </w:rPr>
      </w:pPr>
    </w:p>
    <w:p w14:paraId="29D75032" w14:textId="6EF91C16"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5.9</w:t>
      </w:r>
    </w:p>
    <w:p w14:paraId="1621757F" w14:textId="3AA33B22" w:rsidR="00AB35F2" w:rsidRPr="00002E4F" w:rsidRDefault="00AB35F2" w:rsidP="009B64F2">
      <w:pPr>
        <w:spacing w:line="480" w:lineRule="auto"/>
        <w:rPr>
          <w:rFonts w:ascii="Times New Roman" w:hAnsi="Times New Roman" w:cs="Times New Roman"/>
        </w:rPr>
      </w:pPr>
      <w:r>
        <w:rPr>
          <w:rFonts w:ascii="Times New Roman" w:hAnsi="Times New Roman" w:cs="Times New Roman"/>
          <w:i/>
          <w:iCs/>
        </w:rPr>
        <w:t xml:space="preserve">Hertz – </w:t>
      </w:r>
      <w:r w:rsidR="0014086F">
        <w:rPr>
          <w:rFonts w:ascii="Times New Roman" w:hAnsi="Times New Roman" w:cs="Times New Roman"/>
        </w:rPr>
        <w:t>T</w:t>
      </w:r>
      <w:r w:rsidR="00002E4F">
        <w:rPr>
          <w:rFonts w:ascii="Times New Roman" w:hAnsi="Times New Roman" w:cs="Times New Roman"/>
        </w:rPr>
        <w:t xml:space="preserve">his is the unit used to measure frequency of a sound. It is frequency of a sound wave per second. </w:t>
      </w:r>
    </w:p>
    <w:p w14:paraId="7A376D79" w14:textId="13AFB539" w:rsidR="00AB35F2" w:rsidRDefault="00AB35F2" w:rsidP="009B64F2">
      <w:pPr>
        <w:spacing w:line="480" w:lineRule="auto"/>
        <w:rPr>
          <w:rFonts w:ascii="Times New Roman" w:hAnsi="Times New Roman" w:cs="Times New Roman"/>
          <w:i/>
          <w:iCs/>
        </w:rPr>
      </w:pPr>
    </w:p>
    <w:p w14:paraId="56C7FC2F" w14:textId="46F1CA18" w:rsidR="00AB35F2" w:rsidRPr="0014086F" w:rsidRDefault="00AB35F2" w:rsidP="009B64F2">
      <w:pPr>
        <w:spacing w:line="480" w:lineRule="auto"/>
        <w:rPr>
          <w:rFonts w:ascii="Times New Roman" w:hAnsi="Times New Roman" w:cs="Times New Roman"/>
        </w:rPr>
      </w:pPr>
      <w:r>
        <w:rPr>
          <w:rFonts w:ascii="Times New Roman" w:hAnsi="Times New Roman" w:cs="Times New Roman"/>
          <w:i/>
          <w:iCs/>
        </w:rPr>
        <w:lastRenderedPageBreak/>
        <w:t xml:space="preserve">Application – </w:t>
      </w:r>
      <w:r w:rsidR="0014086F">
        <w:rPr>
          <w:rFonts w:ascii="Times New Roman" w:hAnsi="Times New Roman" w:cs="Times New Roman"/>
        </w:rPr>
        <w:t xml:space="preserve">This term is used in relation to frequency as the measuring unit. It was used within the text of the poster. Applied to give more detailed information about the measurement and definition of frequency.  </w:t>
      </w:r>
    </w:p>
    <w:p w14:paraId="41B518D1" w14:textId="5B85D920" w:rsidR="00FC3048" w:rsidRDefault="00FC3048" w:rsidP="009B64F2">
      <w:pPr>
        <w:spacing w:line="480" w:lineRule="auto"/>
        <w:rPr>
          <w:rFonts w:ascii="Times New Roman" w:hAnsi="Times New Roman" w:cs="Times New Roman"/>
          <w:i/>
          <w:iCs/>
        </w:rPr>
      </w:pPr>
    </w:p>
    <w:p w14:paraId="38E77A3D" w14:textId="32C04345" w:rsidR="00FC3048" w:rsidRDefault="00FC3048" w:rsidP="009B64F2">
      <w:pPr>
        <w:spacing w:line="480" w:lineRule="auto"/>
        <w:rPr>
          <w:rFonts w:ascii="Times New Roman" w:hAnsi="Times New Roman" w:cs="Times New Roman"/>
          <w:b/>
          <w:bCs/>
        </w:rPr>
      </w:pPr>
      <w:r>
        <w:rPr>
          <w:rFonts w:ascii="Times New Roman" w:hAnsi="Times New Roman" w:cs="Times New Roman"/>
          <w:b/>
          <w:bCs/>
        </w:rPr>
        <w:t>Section 12.1</w:t>
      </w:r>
    </w:p>
    <w:p w14:paraId="14E170E8" w14:textId="23206A8F" w:rsidR="00FC3048" w:rsidRDefault="00FC3048" w:rsidP="009B64F2">
      <w:pPr>
        <w:spacing w:line="480" w:lineRule="auto"/>
        <w:rPr>
          <w:rFonts w:ascii="Times New Roman" w:hAnsi="Times New Roman" w:cs="Times New Roman"/>
        </w:rPr>
      </w:pPr>
      <w:r>
        <w:rPr>
          <w:rFonts w:ascii="Times New Roman" w:hAnsi="Times New Roman" w:cs="Times New Roman"/>
          <w:i/>
          <w:iCs/>
        </w:rPr>
        <w:t xml:space="preserve">Ingroup favoritism – </w:t>
      </w:r>
      <w:r w:rsidR="00427F9B">
        <w:rPr>
          <w:rFonts w:ascii="Times New Roman" w:hAnsi="Times New Roman" w:cs="Times New Roman"/>
        </w:rPr>
        <w:t>T</w:t>
      </w:r>
      <w:r>
        <w:rPr>
          <w:rFonts w:ascii="Times New Roman" w:hAnsi="Times New Roman" w:cs="Times New Roman"/>
        </w:rPr>
        <w:t xml:space="preserve">he tendency in which the members of an ingroup receive more privileges and resources compared to outgroup members. </w:t>
      </w:r>
    </w:p>
    <w:p w14:paraId="541EF3E3" w14:textId="427F2BBF" w:rsidR="00FC3048" w:rsidRDefault="00FC3048" w:rsidP="009B64F2">
      <w:pPr>
        <w:spacing w:line="480" w:lineRule="auto"/>
        <w:rPr>
          <w:rFonts w:ascii="Times New Roman" w:hAnsi="Times New Roman" w:cs="Times New Roman"/>
        </w:rPr>
      </w:pPr>
    </w:p>
    <w:p w14:paraId="2416BE4B" w14:textId="162EDA1B" w:rsidR="00FC3048" w:rsidRPr="00427F9B" w:rsidRDefault="00FC3048"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427F9B">
        <w:rPr>
          <w:rFonts w:ascii="Times New Roman" w:hAnsi="Times New Roman" w:cs="Times New Roman"/>
        </w:rPr>
        <w:t xml:space="preserve">This term is utilized to give a better understanding about the social setbacks an individual with age-related hearing loss would experience. It also presents more detail about the consequences of judging someone as an outgroup. </w:t>
      </w:r>
    </w:p>
    <w:p w14:paraId="3323BAD9" w14:textId="128AEEA0" w:rsidR="00AB35F2" w:rsidRDefault="00AB35F2" w:rsidP="009B64F2">
      <w:pPr>
        <w:spacing w:line="480" w:lineRule="auto"/>
        <w:rPr>
          <w:rFonts w:ascii="Times New Roman" w:hAnsi="Times New Roman" w:cs="Times New Roman"/>
          <w:i/>
          <w:iCs/>
        </w:rPr>
      </w:pPr>
    </w:p>
    <w:p w14:paraId="76F13AE7" w14:textId="51846C80"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5.9</w:t>
      </w:r>
    </w:p>
    <w:p w14:paraId="60433A99" w14:textId="2DA4B64F" w:rsidR="00AB35F2" w:rsidRPr="00002E4F" w:rsidRDefault="00AB35F2" w:rsidP="009B64F2">
      <w:pPr>
        <w:spacing w:line="480" w:lineRule="auto"/>
        <w:rPr>
          <w:rFonts w:ascii="Times New Roman" w:hAnsi="Times New Roman" w:cs="Times New Roman"/>
        </w:rPr>
      </w:pPr>
      <w:r>
        <w:rPr>
          <w:rFonts w:ascii="Times New Roman" w:hAnsi="Times New Roman" w:cs="Times New Roman"/>
          <w:i/>
          <w:iCs/>
        </w:rPr>
        <w:t xml:space="preserve">Inner ear – </w:t>
      </w:r>
      <w:r w:rsidR="00427F9B">
        <w:rPr>
          <w:rFonts w:ascii="Times New Roman" w:hAnsi="Times New Roman" w:cs="Times New Roman"/>
        </w:rPr>
        <w:t>T</w:t>
      </w:r>
      <w:r w:rsidR="00002E4F">
        <w:rPr>
          <w:rFonts w:ascii="Times New Roman" w:hAnsi="Times New Roman" w:cs="Times New Roman"/>
        </w:rPr>
        <w:t xml:space="preserve">his is the region of the ear that contains the </w:t>
      </w:r>
      <w:r w:rsidR="00F17E54">
        <w:rPr>
          <w:rFonts w:ascii="Times New Roman" w:hAnsi="Times New Roman" w:cs="Times New Roman"/>
        </w:rPr>
        <w:t>organs responsible for auditory sensing</w:t>
      </w:r>
      <w:r w:rsidR="00002E4F">
        <w:rPr>
          <w:rFonts w:ascii="Times New Roman" w:hAnsi="Times New Roman" w:cs="Times New Roman"/>
        </w:rPr>
        <w:t xml:space="preserve"> and equilibrium</w:t>
      </w:r>
      <w:r w:rsidR="00F17E54">
        <w:rPr>
          <w:rFonts w:ascii="Times New Roman" w:hAnsi="Times New Roman" w:cs="Times New Roman"/>
        </w:rPr>
        <w:t xml:space="preserve">. </w:t>
      </w:r>
    </w:p>
    <w:p w14:paraId="7076726D" w14:textId="37E33F7B" w:rsidR="00AB35F2" w:rsidRDefault="00AB35F2" w:rsidP="009B64F2">
      <w:pPr>
        <w:spacing w:line="480" w:lineRule="auto"/>
        <w:rPr>
          <w:rFonts w:ascii="Times New Roman" w:hAnsi="Times New Roman" w:cs="Times New Roman"/>
          <w:i/>
          <w:iCs/>
        </w:rPr>
      </w:pPr>
    </w:p>
    <w:p w14:paraId="240712F3" w14:textId="08C6EF22" w:rsidR="00AB35F2" w:rsidRPr="00427F9B"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427F9B">
        <w:rPr>
          <w:rFonts w:ascii="Times New Roman" w:hAnsi="Times New Roman" w:cs="Times New Roman"/>
        </w:rPr>
        <w:t xml:space="preserve">It is illustrated in figure 1. It is applied to provide a more generalized or more common terminology for a specific location within the auditory system. </w:t>
      </w:r>
    </w:p>
    <w:p w14:paraId="5FA2A323" w14:textId="704E5499" w:rsidR="00AB35F2" w:rsidRDefault="00AB35F2" w:rsidP="009B64F2">
      <w:pPr>
        <w:spacing w:line="480" w:lineRule="auto"/>
        <w:rPr>
          <w:rFonts w:ascii="Times New Roman" w:hAnsi="Times New Roman" w:cs="Times New Roman"/>
          <w:i/>
          <w:iCs/>
        </w:rPr>
      </w:pPr>
    </w:p>
    <w:p w14:paraId="081073E3" w14:textId="46E686F6"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5.9</w:t>
      </w:r>
    </w:p>
    <w:p w14:paraId="14D46090" w14:textId="680787D3" w:rsidR="00AB35F2" w:rsidRPr="00F17E54" w:rsidRDefault="00AB35F2" w:rsidP="009B64F2">
      <w:pPr>
        <w:spacing w:line="480" w:lineRule="auto"/>
        <w:rPr>
          <w:rFonts w:ascii="Times New Roman" w:hAnsi="Times New Roman" w:cs="Times New Roman"/>
        </w:rPr>
      </w:pPr>
      <w:r>
        <w:rPr>
          <w:rFonts w:ascii="Times New Roman" w:hAnsi="Times New Roman" w:cs="Times New Roman"/>
          <w:i/>
          <w:iCs/>
        </w:rPr>
        <w:t xml:space="preserve">Middle ear – </w:t>
      </w:r>
      <w:r w:rsidR="00427F9B">
        <w:rPr>
          <w:rFonts w:ascii="Times New Roman" w:hAnsi="Times New Roman" w:cs="Times New Roman"/>
        </w:rPr>
        <w:t>T</w:t>
      </w:r>
      <w:r w:rsidR="00F17E54">
        <w:rPr>
          <w:rFonts w:ascii="Times New Roman" w:hAnsi="Times New Roman" w:cs="Times New Roman"/>
        </w:rPr>
        <w:t>he region that is internal to the ear drum and external to the inner ear and contains the three ossicles.</w:t>
      </w:r>
    </w:p>
    <w:p w14:paraId="224F996D" w14:textId="02369F58" w:rsidR="00AB35F2" w:rsidRDefault="00AB35F2" w:rsidP="009B64F2">
      <w:pPr>
        <w:spacing w:line="480" w:lineRule="auto"/>
        <w:rPr>
          <w:rFonts w:ascii="Times New Roman" w:hAnsi="Times New Roman" w:cs="Times New Roman"/>
          <w:i/>
          <w:iCs/>
        </w:rPr>
      </w:pPr>
    </w:p>
    <w:p w14:paraId="048B98F6" w14:textId="05CA76CD" w:rsidR="00AB35F2" w:rsidRPr="00427F9B" w:rsidRDefault="00AB35F2" w:rsidP="009B64F2">
      <w:pPr>
        <w:spacing w:line="480" w:lineRule="auto"/>
        <w:rPr>
          <w:rFonts w:ascii="Times New Roman" w:hAnsi="Times New Roman" w:cs="Times New Roman"/>
        </w:rPr>
      </w:pPr>
      <w:r>
        <w:rPr>
          <w:rFonts w:ascii="Times New Roman" w:hAnsi="Times New Roman" w:cs="Times New Roman"/>
          <w:i/>
          <w:iCs/>
        </w:rPr>
        <w:lastRenderedPageBreak/>
        <w:t xml:space="preserve">Application – </w:t>
      </w:r>
      <w:r w:rsidR="00427F9B">
        <w:rPr>
          <w:rFonts w:ascii="Times New Roman" w:hAnsi="Times New Roman" w:cs="Times New Roman"/>
        </w:rPr>
        <w:t xml:space="preserve">It is applied in figure 1 and 2. For the same reason as the previous term, it is applied to provide a more generalized or more common terminology for the location of the auditory ossicles. </w:t>
      </w:r>
    </w:p>
    <w:p w14:paraId="642AC288" w14:textId="4CA21AC2" w:rsidR="00AB35F2" w:rsidRDefault="00AB35F2" w:rsidP="009B64F2">
      <w:pPr>
        <w:spacing w:line="480" w:lineRule="auto"/>
        <w:rPr>
          <w:rFonts w:ascii="Times New Roman" w:hAnsi="Times New Roman" w:cs="Times New Roman"/>
          <w:i/>
          <w:iCs/>
        </w:rPr>
      </w:pPr>
    </w:p>
    <w:p w14:paraId="01E9673C" w14:textId="2B762F3C"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12.12</w:t>
      </w:r>
    </w:p>
    <w:p w14:paraId="4BD65A7D" w14:textId="0C8B2957" w:rsidR="00AB35F2" w:rsidRPr="00146076" w:rsidRDefault="00AB35F2" w:rsidP="009B64F2">
      <w:pPr>
        <w:spacing w:line="480" w:lineRule="auto"/>
        <w:rPr>
          <w:rFonts w:ascii="Times New Roman" w:hAnsi="Times New Roman" w:cs="Times New Roman"/>
        </w:rPr>
      </w:pPr>
      <w:r>
        <w:rPr>
          <w:rFonts w:ascii="Times New Roman" w:hAnsi="Times New Roman" w:cs="Times New Roman"/>
          <w:i/>
          <w:iCs/>
        </w:rPr>
        <w:t xml:space="preserve">Nonverbal behavior – </w:t>
      </w:r>
      <w:r w:rsidR="00591C70">
        <w:rPr>
          <w:rFonts w:ascii="Times New Roman" w:hAnsi="Times New Roman" w:cs="Times New Roman"/>
        </w:rPr>
        <w:t>T</w:t>
      </w:r>
      <w:r w:rsidR="00146076">
        <w:rPr>
          <w:rFonts w:ascii="Times New Roman" w:hAnsi="Times New Roman" w:cs="Times New Roman"/>
        </w:rPr>
        <w:t>his is communication or a transmission of messages through physical gestures, eye contact, body language, touch, or appearance.</w:t>
      </w:r>
    </w:p>
    <w:p w14:paraId="41FA9874" w14:textId="671C5959" w:rsidR="00AB35F2" w:rsidRDefault="00AB35F2" w:rsidP="009B64F2">
      <w:pPr>
        <w:spacing w:line="480" w:lineRule="auto"/>
        <w:rPr>
          <w:rFonts w:ascii="Times New Roman" w:hAnsi="Times New Roman" w:cs="Times New Roman"/>
          <w:i/>
          <w:iCs/>
        </w:rPr>
      </w:pPr>
    </w:p>
    <w:p w14:paraId="459CA611" w14:textId="0D8C23F7" w:rsidR="00AB35F2" w:rsidRPr="00591C70"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591C70">
        <w:rPr>
          <w:rFonts w:ascii="Times New Roman" w:hAnsi="Times New Roman" w:cs="Times New Roman"/>
        </w:rPr>
        <w:t xml:space="preserve">This is applied within the text of the poster. It is utilized to further explain what patients with age-related hearing loss resort to when communicating with another individual. </w:t>
      </w:r>
    </w:p>
    <w:p w14:paraId="607F4BC9" w14:textId="31615936" w:rsidR="00AB35F2" w:rsidRDefault="00AB35F2" w:rsidP="009B64F2">
      <w:pPr>
        <w:spacing w:line="480" w:lineRule="auto"/>
        <w:rPr>
          <w:rFonts w:ascii="Times New Roman" w:hAnsi="Times New Roman" w:cs="Times New Roman"/>
          <w:i/>
          <w:iCs/>
        </w:rPr>
      </w:pPr>
    </w:p>
    <w:p w14:paraId="7EA83E49" w14:textId="21F19A08"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5.9</w:t>
      </w:r>
    </w:p>
    <w:p w14:paraId="4CAEF6F4" w14:textId="75CE70F7" w:rsidR="00AB35F2" w:rsidRPr="00F17E54" w:rsidRDefault="00AB35F2" w:rsidP="009B64F2">
      <w:pPr>
        <w:spacing w:line="480" w:lineRule="auto"/>
        <w:rPr>
          <w:rFonts w:ascii="Times New Roman" w:hAnsi="Times New Roman" w:cs="Times New Roman"/>
        </w:rPr>
      </w:pPr>
      <w:r>
        <w:rPr>
          <w:rFonts w:ascii="Times New Roman" w:hAnsi="Times New Roman" w:cs="Times New Roman"/>
          <w:i/>
          <w:iCs/>
        </w:rPr>
        <w:t xml:space="preserve">Outer ear – </w:t>
      </w:r>
      <w:r w:rsidR="00591C70">
        <w:rPr>
          <w:rFonts w:ascii="Times New Roman" w:hAnsi="Times New Roman" w:cs="Times New Roman"/>
        </w:rPr>
        <w:t>T</w:t>
      </w:r>
      <w:r w:rsidR="00F17E54">
        <w:rPr>
          <w:rFonts w:ascii="Times New Roman" w:hAnsi="Times New Roman" w:cs="Times New Roman"/>
        </w:rPr>
        <w:t>his is the region before the middle. It is the first region that receives sound waves.</w:t>
      </w:r>
    </w:p>
    <w:p w14:paraId="6D6B7CBC" w14:textId="619FA357" w:rsidR="00AB35F2" w:rsidRDefault="00AB35F2" w:rsidP="009B64F2">
      <w:pPr>
        <w:spacing w:line="480" w:lineRule="auto"/>
        <w:rPr>
          <w:rFonts w:ascii="Times New Roman" w:hAnsi="Times New Roman" w:cs="Times New Roman"/>
          <w:i/>
          <w:iCs/>
        </w:rPr>
      </w:pPr>
    </w:p>
    <w:p w14:paraId="444A345F" w14:textId="33B51A92" w:rsidR="00AB35F2" w:rsidRPr="00591C70"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591C70">
        <w:rPr>
          <w:rFonts w:ascii="Times New Roman" w:hAnsi="Times New Roman" w:cs="Times New Roman"/>
        </w:rPr>
        <w:t xml:space="preserve">This is applied to provide a more generalized and more common terminology for the region before the ossicles. It is illustrated in figure 1. </w:t>
      </w:r>
    </w:p>
    <w:p w14:paraId="328B5BC5" w14:textId="5456D79B" w:rsidR="00AB35F2" w:rsidRDefault="00AB35F2" w:rsidP="009B64F2">
      <w:pPr>
        <w:spacing w:line="480" w:lineRule="auto"/>
        <w:rPr>
          <w:rFonts w:ascii="Times New Roman" w:hAnsi="Times New Roman" w:cs="Times New Roman"/>
          <w:i/>
          <w:iCs/>
        </w:rPr>
      </w:pPr>
    </w:p>
    <w:p w14:paraId="229A337F" w14:textId="72437107"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12.1</w:t>
      </w:r>
    </w:p>
    <w:p w14:paraId="205412A1" w14:textId="615720C6" w:rsidR="00AB35F2" w:rsidRPr="00DD23CD" w:rsidRDefault="00AB35F2" w:rsidP="009B64F2">
      <w:pPr>
        <w:spacing w:line="480" w:lineRule="auto"/>
        <w:rPr>
          <w:rFonts w:ascii="Times New Roman" w:hAnsi="Times New Roman" w:cs="Times New Roman"/>
        </w:rPr>
      </w:pPr>
      <w:r>
        <w:rPr>
          <w:rFonts w:ascii="Times New Roman" w:hAnsi="Times New Roman" w:cs="Times New Roman"/>
          <w:i/>
          <w:iCs/>
        </w:rPr>
        <w:t xml:space="preserve">Outgroups – </w:t>
      </w:r>
      <w:r w:rsidR="00591C70">
        <w:rPr>
          <w:rFonts w:ascii="Times New Roman" w:hAnsi="Times New Roman" w:cs="Times New Roman"/>
        </w:rPr>
        <w:t>T</w:t>
      </w:r>
      <w:r w:rsidR="00146076">
        <w:rPr>
          <w:rFonts w:ascii="Times New Roman" w:hAnsi="Times New Roman" w:cs="Times New Roman"/>
        </w:rPr>
        <w:t>his is a group someone doesn’t belong to. They may feel disdain or competition against this group of people.</w:t>
      </w:r>
    </w:p>
    <w:p w14:paraId="667D073B" w14:textId="72B4E2C2" w:rsidR="00AB35F2" w:rsidRDefault="00AB35F2" w:rsidP="009B64F2">
      <w:pPr>
        <w:spacing w:line="480" w:lineRule="auto"/>
        <w:rPr>
          <w:rFonts w:ascii="Times New Roman" w:hAnsi="Times New Roman" w:cs="Times New Roman"/>
          <w:i/>
          <w:iCs/>
        </w:rPr>
      </w:pPr>
    </w:p>
    <w:p w14:paraId="206C19CD" w14:textId="5B3B8AD6" w:rsidR="00AB35F2" w:rsidRPr="00591C70"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Applications – </w:t>
      </w:r>
      <w:r w:rsidR="006D2779">
        <w:rPr>
          <w:rFonts w:ascii="Times New Roman" w:hAnsi="Times New Roman" w:cs="Times New Roman"/>
        </w:rPr>
        <w:t xml:space="preserve">This term is applied to describe the impact of the illness from the perspective of social psychology. It was also used in relation to the term ingroup favoritism. </w:t>
      </w:r>
    </w:p>
    <w:p w14:paraId="4F5E2E6B" w14:textId="434C84FD" w:rsidR="00AB35F2" w:rsidRDefault="00AB35F2" w:rsidP="009B64F2">
      <w:pPr>
        <w:spacing w:line="480" w:lineRule="auto"/>
        <w:rPr>
          <w:rFonts w:ascii="Times New Roman" w:hAnsi="Times New Roman" w:cs="Times New Roman"/>
          <w:i/>
          <w:iCs/>
        </w:rPr>
      </w:pPr>
    </w:p>
    <w:p w14:paraId="6996B9C5" w14:textId="70FF939F"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5.9</w:t>
      </w:r>
    </w:p>
    <w:p w14:paraId="17CF40F6" w14:textId="6E5C2EF2" w:rsidR="00AB35F2" w:rsidRPr="00F17E54" w:rsidRDefault="00AB35F2" w:rsidP="009B64F2">
      <w:pPr>
        <w:spacing w:line="480" w:lineRule="auto"/>
        <w:rPr>
          <w:rFonts w:ascii="Times New Roman" w:hAnsi="Times New Roman" w:cs="Times New Roman"/>
        </w:rPr>
      </w:pPr>
      <w:r>
        <w:rPr>
          <w:rFonts w:ascii="Times New Roman" w:hAnsi="Times New Roman" w:cs="Times New Roman"/>
          <w:i/>
          <w:iCs/>
        </w:rPr>
        <w:t xml:space="preserve">Ossicles – </w:t>
      </w:r>
      <w:r w:rsidR="006D2779">
        <w:rPr>
          <w:rFonts w:ascii="Times New Roman" w:hAnsi="Times New Roman" w:cs="Times New Roman"/>
        </w:rPr>
        <w:t>T</w:t>
      </w:r>
      <w:r w:rsidR="00F17E54">
        <w:rPr>
          <w:rFonts w:ascii="Times New Roman" w:hAnsi="Times New Roman" w:cs="Times New Roman"/>
        </w:rPr>
        <w:t>hey are tiny bones that connect the eardrum to the inner ear. The three bones are called malleus, incus, and stapes.</w:t>
      </w:r>
    </w:p>
    <w:p w14:paraId="1AD71BCE" w14:textId="2A55CB97" w:rsidR="00AB35F2" w:rsidRDefault="00AB35F2" w:rsidP="009B64F2">
      <w:pPr>
        <w:spacing w:line="480" w:lineRule="auto"/>
        <w:rPr>
          <w:rFonts w:ascii="Times New Roman" w:hAnsi="Times New Roman" w:cs="Times New Roman"/>
          <w:i/>
          <w:iCs/>
        </w:rPr>
      </w:pPr>
    </w:p>
    <w:p w14:paraId="38703367" w14:textId="178EE1DD" w:rsidR="00AB35F2" w:rsidRPr="006D2779"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6D2779">
        <w:rPr>
          <w:rFonts w:ascii="Times New Roman" w:hAnsi="Times New Roman" w:cs="Times New Roman"/>
        </w:rPr>
        <w:t xml:space="preserve">It is illustrated in figure 1 and 2. Applied to better illustrate the anatomical structure of the auditory system, and how sound waves are carried to the inner ear. </w:t>
      </w:r>
    </w:p>
    <w:p w14:paraId="3849BD5E" w14:textId="76118E1C" w:rsidR="00AB35F2" w:rsidRDefault="00AB35F2" w:rsidP="009B64F2">
      <w:pPr>
        <w:spacing w:line="480" w:lineRule="auto"/>
        <w:rPr>
          <w:rFonts w:ascii="Times New Roman" w:hAnsi="Times New Roman" w:cs="Times New Roman"/>
          <w:i/>
          <w:iCs/>
        </w:rPr>
      </w:pPr>
    </w:p>
    <w:p w14:paraId="1A85C501" w14:textId="22FF9760"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5.9</w:t>
      </w:r>
    </w:p>
    <w:p w14:paraId="425EF625" w14:textId="63545FEF" w:rsidR="00AB35F2" w:rsidRPr="00F17E54" w:rsidRDefault="00AB35F2" w:rsidP="009B64F2">
      <w:pPr>
        <w:spacing w:line="480" w:lineRule="auto"/>
        <w:rPr>
          <w:rFonts w:ascii="Times New Roman" w:hAnsi="Times New Roman" w:cs="Times New Roman"/>
        </w:rPr>
      </w:pPr>
      <w:r>
        <w:rPr>
          <w:rFonts w:ascii="Times New Roman" w:hAnsi="Times New Roman" w:cs="Times New Roman"/>
          <w:i/>
          <w:iCs/>
        </w:rPr>
        <w:t xml:space="preserve">Oval window – </w:t>
      </w:r>
      <w:r w:rsidR="006D2779">
        <w:rPr>
          <w:rFonts w:ascii="Times New Roman" w:hAnsi="Times New Roman" w:cs="Times New Roman"/>
        </w:rPr>
        <w:t>I</w:t>
      </w:r>
      <w:r w:rsidR="00F17E54">
        <w:rPr>
          <w:rFonts w:ascii="Times New Roman" w:hAnsi="Times New Roman" w:cs="Times New Roman"/>
        </w:rPr>
        <w:t>t is a membrane located within</w:t>
      </w:r>
      <w:r w:rsidR="00E33D88">
        <w:rPr>
          <w:rFonts w:ascii="Times New Roman" w:hAnsi="Times New Roman" w:cs="Times New Roman"/>
        </w:rPr>
        <w:t xml:space="preserve"> </w:t>
      </w:r>
      <w:r w:rsidR="00F17E54">
        <w:rPr>
          <w:rFonts w:ascii="Times New Roman" w:hAnsi="Times New Roman" w:cs="Times New Roman"/>
        </w:rPr>
        <w:t>the cochlea in the inner ear that is able to receive the vibrations coming from the ossicles.</w:t>
      </w:r>
    </w:p>
    <w:p w14:paraId="5F914BCE" w14:textId="243E52C3" w:rsidR="00AB35F2" w:rsidRDefault="00AB35F2" w:rsidP="009B64F2">
      <w:pPr>
        <w:spacing w:line="480" w:lineRule="auto"/>
        <w:rPr>
          <w:rFonts w:ascii="Times New Roman" w:hAnsi="Times New Roman" w:cs="Times New Roman"/>
          <w:i/>
          <w:iCs/>
        </w:rPr>
      </w:pPr>
    </w:p>
    <w:p w14:paraId="05F9D664" w14:textId="24DCEC44" w:rsidR="00AB35F2" w:rsidRPr="006D2779"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A75A99">
        <w:rPr>
          <w:rFonts w:ascii="Times New Roman" w:hAnsi="Times New Roman" w:cs="Times New Roman"/>
        </w:rPr>
        <w:t xml:space="preserve">This is another anatomical structure that is illustrated in figure 1. It is applied to help explain the process that takes place in our auditory system. </w:t>
      </w:r>
    </w:p>
    <w:p w14:paraId="3E9739D0" w14:textId="20CDE02D" w:rsidR="00AB35F2" w:rsidRDefault="00AB35F2" w:rsidP="009B64F2">
      <w:pPr>
        <w:spacing w:line="480" w:lineRule="auto"/>
        <w:rPr>
          <w:rFonts w:ascii="Times New Roman" w:hAnsi="Times New Roman" w:cs="Times New Roman"/>
          <w:i/>
          <w:iCs/>
        </w:rPr>
      </w:pPr>
    </w:p>
    <w:p w14:paraId="151DEFDF" w14:textId="49B5409D"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5.10</w:t>
      </w:r>
    </w:p>
    <w:p w14:paraId="497CA37F" w14:textId="62204E80" w:rsidR="00AB35F2" w:rsidRPr="00F17E54" w:rsidRDefault="00AB35F2" w:rsidP="009B64F2">
      <w:pPr>
        <w:spacing w:line="480" w:lineRule="auto"/>
        <w:rPr>
          <w:rFonts w:ascii="Times New Roman" w:hAnsi="Times New Roman" w:cs="Times New Roman"/>
        </w:rPr>
      </w:pPr>
      <w:r>
        <w:rPr>
          <w:rFonts w:ascii="Times New Roman" w:hAnsi="Times New Roman" w:cs="Times New Roman"/>
          <w:i/>
          <w:iCs/>
        </w:rPr>
        <w:t xml:space="preserve">Place coding – </w:t>
      </w:r>
      <w:r w:rsidR="00A75A99">
        <w:rPr>
          <w:rFonts w:ascii="Times New Roman" w:hAnsi="Times New Roman" w:cs="Times New Roman"/>
        </w:rPr>
        <w:t>I</w:t>
      </w:r>
      <w:r w:rsidR="00F17E54">
        <w:rPr>
          <w:rFonts w:ascii="Times New Roman" w:hAnsi="Times New Roman" w:cs="Times New Roman"/>
        </w:rPr>
        <w:t>t is a mechanism of encoding high frequency auditory stimuli which takes place at a specific region</w:t>
      </w:r>
      <w:r w:rsidR="006A624C">
        <w:rPr>
          <w:rFonts w:ascii="Times New Roman" w:hAnsi="Times New Roman" w:cs="Times New Roman"/>
        </w:rPr>
        <w:t xml:space="preserve"> of hair cells</w:t>
      </w:r>
      <w:r w:rsidR="00F17E54">
        <w:rPr>
          <w:rFonts w:ascii="Times New Roman" w:hAnsi="Times New Roman" w:cs="Times New Roman"/>
        </w:rPr>
        <w:t xml:space="preserve"> with in the basilar membrane.</w:t>
      </w:r>
    </w:p>
    <w:p w14:paraId="6876EB6B" w14:textId="021598CE" w:rsidR="00AB35F2" w:rsidRDefault="00AB35F2" w:rsidP="009B64F2">
      <w:pPr>
        <w:spacing w:line="480" w:lineRule="auto"/>
        <w:rPr>
          <w:rFonts w:ascii="Times New Roman" w:hAnsi="Times New Roman" w:cs="Times New Roman"/>
          <w:i/>
          <w:iCs/>
        </w:rPr>
      </w:pPr>
    </w:p>
    <w:p w14:paraId="04739332" w14:textId="1A427904" w:rsidR="00AB35F2" w:rsidRPr="00A75A99"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A75A99">
        <w:rPr>
          <w:rFonts w:ascii="Times New Roman" w:hAnsi="Times New Roman" w:cs="Times New Roman"/>
        </w:rPr>
        <w:t xml:space="preserve">This term is applied in the text. It is utilized to create a better understanding on how the auditory system detects different frequencies of sound waves. </w:t>
      </w:r>
    </w:p>
    <w:p w14:paraId="292CE4AD" w14:textId="3A4D8C00" w:rsidR="00AB35F2" w:rsidRDefault="00AB35F2" w:rsidP="009B64F2">
      <w:pPr>
        <w:spacing w:line="480" w:lineRule="auto"/>
        <w:rPr>
          <w:rFonts w:ascii="Times New Roman" w:hAnsi="Times New Roman" w:cs="Times New Roman"/>
          <w:i/>
          <w:iCs/>
        </w:rPr>
      </w:pPr>
    </w:p>
    <w:p w14:paraId="4C00BCF5" w14:textId="4B9FE054" w:rsidR="00AB35F2" w:rsidRDefault="00AB35F2" w:rsidP="009B64F2">
      <w:pPr>
        <w:spacing w:line="480" w:lineRule="auto"/>
        <w:rPr>
          <w:rFonts w:ascii="Times New Roman" w:hAnsi="Times New Roman" w:cs="Times New Roman"/>
          <w:b/>
          <w:bCs/>
        </w:rPr>
      </w:pPr>
      <w:r>
        <w:rPr>
          <w:rFonts w:ascii="Times New Roman" w:hAnsi="Times New Roman" w:cs="Times New Roman"/>
          <w:b/>
          <w:bCs/>
        </w:rPr>
        <w:t>Section 12.</w:t>
      </w:r>
      <w:r w:rsidR="00C35EDB">
        <w:rPr>
          <w:rFonts w:ascii="Times New Roman" w:hAnsi="Times New Roman" w:cs="Times New Roman"/>
          <w:b/>
          <w:bCs/>
        </w:rPr>
        <w:t>13</w:t>
      </w:r>
    </w:p>
    <w:p w14:paraId="2A384F64" w14:textId="4EFC9479" w:rsidR="00AB35F2" w:rsidRPr="00146076" w:rsidRDefault="00AB35F2" w:rsidP="009B64F2">
      <w:pPr>
        <w:spacing w:line="480" w:lineRule="auto"/>
        <w:rPr>
          <w:rFonts w:ascii="Times New Roman" w:hAnsi="Times New Roman" w:cs="Times New Roman"/>
        </w:rPr>
      </w:pPr>
      <w:r>
        <w:rPr>
          <w:rFonts w:ascii="Times New Roman" w:hAnsi="Times New Roman" w:cs="Times New Roman"/>
          <w:i/>
          <w:iCs/>
        </w:rPr>
        <w:lastRenderedPageBreak/>
        <w:t xml:space="preserve">Prejudice – </w:t>
      </w:r>
      <w:r w:rsidR="00E03678">
        <w:rPr>
          <w:rFonts w:ascii="Times New Roman" w:hAnsi="Times New Roman" w:cs="Times New Roman"/>
        </w:rPr>
        <w:t>I</w:t>
      </w:r>
      <w:r w:rsidR="00146076">
        <w:rPr>
          <w:rFonts w:ascii="Times New Roman" w:hAnsi="Times New Roman" w:cs="Times New Roman"/>
        </w:rPr>
        <w:t>t is an opinion or belief about someone based on their certain characteristics, group membership, behaviors, appearance, preferences, or others</w:t>
      </w:r>
      <w:r w:rsidR="00DD23CD">
        <w:rPr>
          <w:rFonts w:ascii="Times New Roman" w:hAnsi="Times New Roman" w:cs="Times New Roman"/>
        </w:rPr>
        <w:t>.</w:t>
      </w:r>
    </w:p>
    <w:p w14:paraId="38F3AA7D" w14:textId="0451B4C4" w:rsidR="00AB35F2" w:rsidRDefault="00AB35F2" w:rsidP="009B64F2">
      <w:pPr>
        <w:spacing w:line="480" w:lineRule="auto"/>
        <w:rPr>
          <w:rFonts w:ascii="Times New Roman" w:hAnsi="Times New Roman" w:cs="Times New Roman"/>
          <w:i/>
          <w:iCs/>
        </w:rPr>
      </w:pPr>
    </w:p>
    <w:p w14:paraId="4D906838" w14:textId="1258EE18" w:rsidR="00AB35F2" w:rsidRPr="00E03678" w:rsidRDefault="00AB35F2"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E03678">
        <w:rPr>
          <w:rFonts w:ascii="Times New Roman" w:hAnsi="Times New Roman" w:cs="Times New Roman"/>
        </w:rPr>
        <w:t xml:space="preserve">It is utilized within the text. Also, utilized in relation to </w:t>
      </w:r>
      <w:r w:rsidR="002935FE">
        <w:rPr>
          <w:rFonts w:ascii="Times New Roman" w:hAnsi="Times New Roman" w:cs="Times New Roman"/>
        </w:rPr>
        <w:t>discrimination</w:t>
      </w:r>
      <w:r w:rsidR="00E03678">
        <w:rPr>
          <w:rFonts w:ascii="Times New Roman" w:hAnsi="Times New Roman" w:cs="Times New Roman"/>
        </w:rPr>
        <w:t xml:space="preserve">. Applied to further emphasize potential social consequences a patient with age-related hearing loss could experience. </w:t>
      </w:r>
    </w:p>
    <w:p w14:paraId="21E93955" w14:textId="7A0A1E43" w:rsidR="00AB35F2" w:rsidRDefault="00AB35F2" w:rsidP="009B64F2">
      <w:pPr>
        <w:spacing w:line="480" w:lineRule="auto"/>
        <w:rPr>
          <w:rFonts w:ascii="Times New Roman" w:hAnsi="Times New Roman" w:cs="Times New Roman"/>
          <w:i/>
          <w:iCs/>
        </w:rPr>
      </w:pPr>
    </w:p>
    <w:p w14:paraId="7137E108" w14:textId="7790ED50" w:rsidR="00AB35F2" w:rsidRDefault="00AB35F2" w:rsidP="009B64F2">
      <w:pPr>
        <w:spacing w:line="480" w:lineRule="auto"/>
        <w:rPr>
          <w:rFonts w:ascii="Times New Roman" w:hAnsi="Times New Roman" w:cs="Times New Roman"/>
          <w:b/>
          <w:bCs/>
        </w:rPr>
      </w:pPr>
      <w:r>
        <w:rPr>
          <w:rFonts w:ascii="Times New Roman" w:hAnsi="Times New Roman" w:cs="Times New Roman"/>
          <w:b/>
          <w:bCs/>
        </w:rPr>
        <w:t xml:space="preserve">Section </w:t>
      </w:r>
      <w:r w:rsidR="00C35EDB">
        <w:rPr>
          <w:rFonts w:ascii="Times New Roman" w:hAnsi="Times New Roman" w:cs="Times New Roman"/>
          <w:b/>
          <w:bCs/>
        </w:rPr>
        <w:t>5.9</w:t>
      </w:r>
    </w:p>
    <w:p w14:paraId="459755FA" w14:textId="7A4B0F5F" w:rsidR="00C35EDB" w:rsidRDefault="00C35EDB" w:rsidP="009B64F2">
      <w:pPr>
        <w:spacing w:line="480" w:lineRule="auto"/>
        <w:rPr>
          <w:rFonts w:ascii="Times New Roman" w:hAnsi="Times New Roman" w:cs="Times New Roman"/>
        </w:rPr>
      </w:pPr>
      <w:r>
        <w:rPr>
          <w:rFonts w:ascii="Times New Roman" w:hAnsi="Times New Roman" w:cs="Times New Roman"/>
          <w:i/>
          <w:iCs/>
        </w:rPr>
        <w:t xml:space="preserve">Primary auditory cortex – </w:t>
      </w:r>
      <w:r w:rsidR="00E03678">
        <w:rPr>
          <w:rFonts w:ascii="Times New Roman" w:hAnsi="Times New Roman" w:cs="Times New Roman"/>
        </w:rPr>
        <w:t>T</w:t>
      </w:r>
      <w:r w:rsidR="006A624C">
        <w:rPr>
          <w:rFonts w:ascii="Times New Roman" w:hAnsi="Times New Roman" w:cs="Times New Roman"/>
        </w:rPr>
        <w:t>he region of the temporal lobe which is responsible for perceiving and interpreting certain aspects of a detected sound wave.</w:t>
      </w:r>
    </w:p>
    <w:p w14:paraId="17CE773F" w14:textId="77777777" w:rsidR="006A624C" w:rsidRDefault="006A624C" w:rsidP="009B64F2">
      <w:pPr>
        <w:spacing w:line="480" w:lineRule="auto"/>
        <w:rPr>
          <w:rFonts w:ascii="Times New Roman" w:hAnsi="Times New Roman" w:cs="Times New Roman"/>
          <w:i/>
          <w:iCs/>
        </w:rPr>
      </w:pPr>
    </w:p>
    <w:p w14:paraId="6AB81B88" w14:textId="0D751200" w:rsidR="00C35EDB" w:rsidRPr="002935FE" w:rsidRDefault="00C35EDB"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2935FE">
        <w:rPr>
          <w:rFonts w:ascii="Times New Roman" w:hAnsi="Times New Roman" w:cs="Times New Roman"/>
        </w:rPr>
        <w:t xml:space="preserve">It is not illustrated in any figure, however is explained within the text. It is applied to further emphasize the different roles of the auditory system organs and the primary </w:t>
      </w:r>
    </w:p>
    <w:p w14:paraId="1630DAC1" w14:textId="1FF37109" w:rsidR="00C35EDB" w:rsidRDefault="00C35EDB" w:rsidP="009B64F2">
      <w:pPr>
        <w:spacing w:line="480" w:lineRule="auto"/>
        <w:rPr>
          <w:rFonts w:ascii="Times New Roman" w:hAnsi="Times New Roman" w:cs="Times New Roman"/>
          <w:i/>
          <w:iCs/>
        </w:rPr>
      </w:pPr>
    </w:p>
    <w:p w14:paraId="594437A4" w14:textId="65CAA068" w:rsidR="00C35EDB" w:rsidRDefault="00C35EDB" w:rsidP="009B64F2">
      <w:pPr>
        <w:spacing w:line="480" w:lineRule="auto"/>
        <w:rPr>
          <w:rFonts w:ascii="Times New Roman" w:hAnsi="Times New Roman" w:cs="Times New Roman"/>
          <w:b/>
          <w:bCs/>
        </w:rPr>
      </w:pPr>
      <w:r>
        <w:rPr>
          <w:rFonts w:ascii="Times New Roman" w:hAnsi="Times New Roman" w:cs="Times New Roman"/>
          <w:b/>
          <w:bCs/>
        </w:rPr>
        <w:t>Section 5.9</w:t>
      </w:r>
    </w:p>
    <w:p w14:paraId="2B33CC08" w14:textId="1C590F70" w:rsidR="00C35EDB" w:rsidRPr="006A624C" w:rsidRDefault="00C35EDB" w:rsidP="009B64F2">
      <w:pPr>
        <w:spacing w:line="480" w:lineRule="auto"/>
        <w:rPr>
          <w:rFonts w:ascii="Times New Roman" w:hAnsi="Times New Roman" w:cs="Times New Roman"/>
        </w:rPr>
      </w:pPr>
      <w:r>
        <w:rPr>
          <w:rFonts w:ascii="Times New Roman" w:hAnsi="Times New Roman" w:cs="Times New Roman"/>
          <w:i/>
          <w:iCs/>
        </w:rPr>
        <w:t xml:space="preserve">Round window – </w:t>
      </w:r>
      <w:r w:rsidR="00E03678">
        <w:rPr>
          <w:rFonts w:ascii="Times New Roman" w:hAnsi="Times New Roman" w:cs="Times New Roman"/>
        </w:rPr>
        <w:t>M</w:t>
      </w:r>
      <w:r w:rsidR="006A624C">
        <w:rPr>
          <w:rFonts w:ascii="Times New Roman" w:hAnsi="Times New Roman" w:cs="Times New Roman"/>
        </w:rPr>
        <w:t>embrane-covered opening in the cochlea that decompresses in response to the energy changes and compressions that are brought in through the vibrations coming from the oval window.</w:t>
      </w:r>
    </w:p>
    <w:p w14:paraId="5CB2EE9F" w14:textId="3827D6D7" w:rsidR="00C35EDB" w:rsidRDefault="00C35EDB" w:rsidP="009B64F2">
      <w:pPr>
        <w:spacing w:line="480" w:lineRule="auto"/>
        <w:rPr>
          <w:rFonts w:ascii="Times New Roman" w:hAnsi="Times New Roman" w:cs="Times New Roman"/>
          <w:i/>
          <w:iCs/>
        </w:rPr>
      </w:pPr>
    </w:p>
    <w:p w14:paraId="6B69C00F" w14:textId="2B61FCDE" w:rsidR="00C35EDB" w:rsidRPr="00E03678" w:rsidRDefault="00C35EDB"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E03678">
        <w:rPr>
          <w:rFonts w:ascii="Times New Roman" w:hAnsi="Times New Roman" w:cs="Times New Roman"/>
        </w:rPr>
        <w:t xml:space="preserve">It is illustrated in figure 1. This is applied within the text to explain what happens with the air pressure that enters the cochlea and how the cochlea maintains its pressure equilibrium. </w:t>
      </w:r>
    </w:p>
    <w:p w14:paraId="1AB21340" w14:textId="046AB656" w:rsidR="00C35EDB" w:rsidRDefault="00C35EDB" w:rsidP="009B64F2">
      <w:pPr>
        <w:spacing w:line="480" w:lineRule="auto"/>
        <w:rPr>
          <w:rFonts w:ascii="Times New Roman" w:hAnsi="Times New Roman" w:cs="Times New Roman"/>
          <w:i/>
          <w:iCs/>
        </w:rPr>
      </w:pPr>
    </w:p>
    <w:p w14:paraId="0CE1C31C" w14:textId="7FF73650" w:rsidR="00C35EDB" w:rsidRDefault="00C35EDB" w:rsidP="009B64F2">
      <w:pPr>
        <w:spacing w:line="480" w:lineRule="auto"/>
        <w:rPr>
          <w:rFonts w:ascii="Times New Roman" w:hAnsi="Times New Roman" w:cs="Times New Roman"/>
          <w:b/>
          <w:bCs/>
        </w:rPr>
      </w:pPr>
      <w:r>
        <w:rPr>
          <w:rFonts w:ascii="Times New Roman" w:hAnsi="Times New Roman" w:cs="Times New Roman"/>
          <w:b/>
          <w:bCs/>
        </w:rPr>
        <w:lastRenderedPageBreak/>
        <w:t>Section 5.9</w:t>
      </w:r>
    </w:p>
    <w:p w14:paraId="49EB8503" w14:textId="0A6176B7" w:rsidR="00C35EDB" w:rsidRPr="006A624C" w:rsidRDefault="00C35EDB" w:rsidP="009B64F2">
      <w:pPr>
        <w:spacing w:line="480" w:lineRule="auto"/>
        <w:rPr>
          <w:rFonts w:ascii="Times New Roman" w:hAnsi="Times New Roman" w:cs="Times New Roman"/>
        </w:rPr>
      </w:pPr>
      <w:r>
        <w:rPr>
          <w:rFonts w:ascii="Times New Roman" w:hAnsi="Times New Roman" w:cs="Times New Roman"/>
          <w:i/>
          <w:iCs/>
        </w:rPr>
        <w:t xml:space="preserve">Sound waves – </w:t>
      </w:r>
      <w:r w:rsidR="00A75A99">
        <w:rPr>
          <w:rFonts w:ascii="Times New Roman" w:hAnsi="Times New Roman" w:cs="Times New Roman"/>
        </w:rPr>
        <w:t>T</w:t>
      </w:r>
      <w:r w:rsidR="006A624C">
        <w:rPr>
          <w:rFonts w:ascii="Times New Roman" w:hAnsi="Times New Roman" w:cs="Times New Roman"/>
        </w:rPr>
        <w:t>he compression and decompression of air, causing the creation of pressure differences, during a period of times which elicit a</w:t>
      </w:r>
      <w:r w:rsidR="00A75A99">
        <w:rPr>
          <w:rFonts w:ascii="Times New Roman" w:hAnsi="Times New Roman" w:cs="Times New Roman"/>
        </w:rPr>
        <w:t>n</w:t>
      </w:r>
      <w:r w:rsidR="006A624C">
        <w:rPr>
          <w:rFonts w:ascii="Times New Roman" w:hAnsi="Times New Roman" w:cs="Times New Roman"/>
        </w:rPr>
        <w:t xml:space="preserve"> </w:t>
      </w:r>
      <w:r w:rsidR="00A75A99">
        <w:rPr>
          <w:rFonts w:ascii="Times New Roman" w:hAnsi="Times New Roman" w:cs="Times New Roman"/>
        </w:rPr>
        <w:t>auditory stimulus</w:t>
      </w:r>
      <w:r w:rsidR="006A624C">
        <w:rPr>
          <w:rFonts w:ascii="Times New Roman" w:hAnsi="Times New Roman" w:cs="Times New Roman"/>
        </w:rPr>
        <w:t>.</w:t>
      </w:r>
    </w:p>
    <w:p w14:paraId="2DDB0C8D" w14:textId="61C8C8D3" w:rsidR="00C35EDB" w:rsidRDefault="00C35EDB" w:rsidP="009B64F2">
      <w:pPr>
        <w:spacing w:line="480" w:lineRule="auto"/>
        <w:rPr>
          <w:rFonts w:ascii="Times New Roman" w:hAnsi="Times New Roman" w:cs="Times New Roman"/>
          <w:i/>
          <w:iCs/>
        </w:rPr>
      </w:pPr>
    </w:p>
    <w:p w14:paraId="6ECD3C96" w14:textId="0DE9A118" w:rsidR="00C35EDB" w:rsidRPr="00A75A99" w:rsidRDefault="00C35EDB" w:rsidP="009B64F2">
      <w:pPr>
        <w:spacing w:line="480" w:lineRule="auto"/>
        <w:rPr>
          <w:rFonts w:ascii="Times New Roman" w:hAnsi="Times New Roman" w:cs="Times New Roman"/>
        </w:rPr>
      </w:pPr>
      <w:r>
        <w:rPr>
          <w:rFonts w:ascii="Times New Roman" w:hAnsi="Times New Roman" w:cs="Times New Roman"/>
          <w:i/>
          <w:iCs/>
        </w:rPr>
        <w:t xml:space="preserve">Application – </w:t>
      </w:r>
      <w:r w:rsidR="00A75A99">
        <w:rPr>
          <w:rFonts w:ascii="Times New Roman" w:hAnsi="Times New Roman" w:cs="Times New Roman"/>
        </w:rPr>
        <w:t xml:space="preserve">It is illustrated in figure 1. It is applied as the main motif </w:t>
      </w:r>
      <w:r w:rsidR="00E03678">
        <w:rPr>
          <w:rFonts w:ascii="Times New Roman" w:hAnsi="Times New Roman" w:cs="Times New Roman"/>
        </w:rPr>
        <w:t>that</w:t>
      </w:r>
      <w:r w:rsidR="00A75A99">
        <w:rPr>
          <w:rFonts w:ascii="Times New Roman" w:hAnsi="Times New Roman" w:cs="Times New Roman"/>
        </w:rPr>
        <w:t xml:space="preserve"> creates vibrations within the auditory system</w:t>
      </w:r>
      <w:r w:rsidR="00E03678">
        <w:rPr>
          <w:rFonts w:ascii="Times New Roman" w:hAnsi="Times New Roman" w:cs="Times New Roman"/>
        </w:rPr>
        <w:t xml:space="preserve"> that leads to auditory signals. </w:t>
      </w:r>
    </w:p>
    <w:p w14:paraId="6404F0EF" w14:textId="6AB6F748" w:rsidR="00C35EDB" w:rsidRDefault="00C35EDB" w:rsidP="009B64F2">
      <w:pPr>
        <w:spacing w:line="480" w:lineRule="auto"/>
        <w:rPr>
          <w:rFonts w:ascii="Times New Roman" w:hAnsi="Times New Roman" w:cs="Times New Roman"/>
          <w:i/>
          <w:iCs/>
        </w:rPr>
      </w:pPr>
    </w:p>
    <w:p w14:paraId="083985A9" w14:textId="292B30CA" w:rsidR="00C35EDB" w:rsidRDefault="00C35EDB" w:rsidP="009B64F2">
      <w:pPr>
        <w:spacing w:line="480" w:lineRule="auto"/>
        <w:rPr>
          <w:rFonts w:ascii="Times New Roman" w:hAnsi="Times New Roman" w:cs="Times New Roman"/>
          <w:b/>
          <w:bCs/>
        </w:rPr>
      </w:pPr>
      <w:r>
        <w:rPr>
          <w:rFonts w:ascii="Times New Roman" w:hAnsi="Times New Roman" w:cs="Times New Roman"/>
          <w:b/>
          <w:bCs/>
        </w:rPr>
        <w:t>Section 5.10</w:t>
      </w:r>
    </w:p>
    <w:p w14:paraId="2978185B" w14:textId="123ECEF7" w:rsidR="00C35EDB" w:rsidRPr="006A624C" w:rsidRDefault="00C35EDB" w:rsidP="009B64F2">
      <w:pPr>
        <w:spacing w:line="480" w:lineRule="auto"/>
        <w:rPr>
          <w:rFonts w:ascii="Times New Roman" w:hAnsi="Times New Roman" w:cs="Times New Roman"/>
        </w:rPr>
      </w:pPr>
      <w:r>
        <w:rPr>
          <w:rFonts w:ascii="Times New Roman" w:hAnsi="Times New Roman" w:cs="Times New Roman"/>
          <w:i/>
          <w:iCs/>
        </w:rPr>
        <w:t xml:space="preserve">Temporal coding – </w:t>
      </w:r>
      <w:r w:rsidR="00A75A99">
        <w:rPr>
          <w:rFonts w:ascii="Times New Roman" w:hAnsi="Times New Roman" w:cs="Times New Roman"/>
        </w:rPr>
        <w:t>I</w:t>
      </w:r>
      <w:r w:rsidR="006A624C">
        <w:rPr>
          <w:rFonts w:ascii="Times New Roman" w:hAnsi="Times New Roman" w:cs="Times New Roman"/>
        </w:rPr>
        <w:t>t is a mechanism of encoding low frequency auditory stimuli which takes place by the matching of hair cell firing rate and the frequency of the sound wave.</w:t>
      </w:r>
    </w:p>
    <w:p w14:paraId="7D113017" w14:textId="3384003F" w:rsidR="00C35EDB" w:rsidRDefault="00C35EDB" w:rsidP="009B64F2">
      <w:pPr>
        <w:spacing w:line="480" w:lineRule="auto"/>
        <w:rPr>
          <w:rFonts w:ascii="Times New Roman" w:hAnsi="Times New Roman" w:cs="Times New Roman"/>
          <w:i/>
          <w:iCs/>
        </w:rPr>
      </w:pPr>
    </w:p>
    <w:p w14:paraId="0785EAAF" w14:textId="6045F200" w:rsidR="00D50E68" w:rsidRDefault="00C35EDB" w:rsidP="00D50E68">
      <w:pPr>
        <w:spacing w:line="480" w:lineRule="auto"/>
        <w:rPr>
          <w:rFonts w:ascii="Times New Roman" w:hAnsi="Times New Roman" w:cs="Times New Roman"/>
        </w:rPr>
      </w:pPr>
      <w:r>
        <w:rPr>
          <w:rFonts w:ascii="Times New Roman" w:hAnsi="Times New Roman" w:cs="Times New Roman"/>
          <w:i/>
          <w:iCs/>
        </w:rPr>
        <w:t xml:space="preserve">Application – </w:t>
      </w:r>
      <w:r w:rsidR="00A75A99">
        <w:rPr>
          <w:rFonts w:ascii="Times New Roman" w:hAnsi="Times New Roman" w:cs="Times New Roman"/>
        </w:rPr>
        <w:t>This term is applied in the text. Similar to place coding, it is utilized to create a better understanding on how the auditory system detects different frequencies of sound waves.</w:t>
      </w:r>
    </w:p>
    <w:p w14:paraId="7661C82F" w14:textId="2049A4BE" w:rsidR="00D50E68" w:rsidRDefault="00D50E68" w:rsidP="00D50E68">
      <w:pPr>
        <w:spacing w:line="480" w:lineRule="auto"/>
        <w:rPr>
          <w:rFonts w:ascii="Times New Roman" w:hAnsi="Times New Roman" w:cs="Times New Roman"/>
        </w:rPr>
      </w:pPr>
    </w:p>
    <w:p w14:paraId="4441D5A1" w14:textId="2CAD5BB4" w:rsidR="00D50E68" w:rsidRDefault="00D50E68" w:rsidP="00D50E68">
      <w:pPr>
        <w:spacing w:line="480" w:lineRule="auto"/>
        <w:rPr>
          <w:rFonts w:ascii="Times New Roman" w:hAnsi="Times New Roman" w:cs="Times New Roman"/>
        </w:rPr>
      </w:pPr>
    </w:p>
    <w:p w14:paraId="11A3D68B" w14:textId="556A5747" w:rsidR="00D50E68" w:rsidRDefault="00D50E68" w:rsidP="00D50E68">
      <w:pPr>
        <w:spacing w:line="480" w:lineRule="auto"/>
        <w:rPr>
          <w:rFonts w:ascii="Times New Roman" w:hAnsi="Times New Roman" w:cs="Times New Roman"/>
        </w:rPr>
      </w:pPr>
    </w:p>
    <w:p w14:paraId="6BA33541" w14:textId="6F3EDF1E" w:rsidR="00D50E68" w:rsidRDefault="00D50E68" w:rsidP="00D50E68">
      <w:pPr>
        <w:spacing w:line="480" w:lineRule="auto"/>
        <w:rPr>
          <w:rFonts w:ascii="Times New Roman" w:hAnsi="Times New Roman" w:cs="Times New Roman"/>
        </w:rPr>
      </w:pPr>
    </w:p>
    <w:p w14:paraId="5A02804D" w14:textId="2D00F44C" w:rsidR="00D50E68" w:rsidRDefault="00D50E68" w:rsidP="00D50E68">
      <w:pPr>
        <w:spacing w:line="480" w:lineRule="auto"/>
        <w:rPr>
          <w:rFonts w:ascii="Times New Roman" w:hAnsi="Times New Roman" w:cs="Times New Roman"/>
        </w:rPr>
      </w:pPr>
    </w:p>
    <w:p w14:paraId="43311B45" w14:textId="0E9682F2" w:rsidR="00D50E68" w:rsidRDefault="00D50E68" w:rsidP="00D50E68">
      <w:pPr>
        <w:spacing w:line="480" w:lineRule="auto"/>
        <w:rPr>
          <w:rFonts w:ascii="Times New Roman" w:hAnsi="Times New Roman" w:cs="Times New Roman"/>
        </w:rPr>
      </w:pPr>
    </w:p>
    <w:p w14:paraId="3F2A2DA5" w14:textId="5025E177" w:rsidR="00E33D88" w:rsidRDefault="00E33D88" w:rsidP="00D50E68">
      <w:pPr>
        <w:spacing w:line="480" w:lineRule="auto"/>
        <w:rPr>
          <w:rFonts w:ascii="Times New Roman" w:hAnsi="Times New Roman" w:cs="Times New Roman"/>
        </w:rPr>
      </w:pPr>
    </w:p>
    <w:p w14:paraId="584779DB" w14:textId="491AA86A" w:rsidR="00E33D88" w:rsidRDefault="00E33D88" w:rsidP="00D50E68">
      <w:pPr>
        <w:spacing w:line="480" w:lineRule="auto"/>
        <w:rPr>
          <w:rFonts w:ascii="Times New Roman" w:hAnsi="Times New Roman" w:cs="Times New Roman"/>
        </w:rPr>
      </w:pPr>
    </w:p>
    <w:p w14:paraId="1EBBCCE4" w14:textId="25B00D43" w:rsidR="00E33D88" w:rsidRDefault="00E33D88" w:rsidP="00D50E68">
      <w:pPr>
        <w:spacing w:line="480" w:lineRule="auto"/>
        <w:rPr>
          <w:rFonts w:ascii="Times New Roman" w:hAnsi="Times New Roman" w:cs="Times New Roman"/>
        </w:rPr>
      </w:pPr>
    </w:p>
    <w:p w14:paraId="6DF99349" w14:textId="77777777" w:rsidR="00E33D88" w:rsidRDefault="00E33D88" w:rsidP="00D50E68">
      <w:pPr>
        <w:spacing w:line="480" w:lineRule="auto"/>
        <w:rPr>
          <w:rFonts w:ascii="Times New Roman" w:hAnsi="Times New Roman" w:cs="Times New Roman"/>
        </w:rPr>
      </w:pPr>
    </w:p>
    <w:p w14:paraId="3AFA8652" w14:textId="3B95D186" w:rsidR="00D50E68" w:rsidRDefault="00D50E68" w:rsidP="00D50E68">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1317F1A6" w14:textId="1EA9F2C4" w:rsidR="00E33D88" w:rsidRDefault="00E33D88" w:rsidP="00E33D88">
      <w:pPr>
        <w:rPr>
          <w:rFonts w:ascii="Times New Roman" w:hAnsi="Times New Roman" w:cs="Times New Roman"/>
        </w:rPr>
      </w:pPr>
      <w:r w:rsidRPr="00E33D88">
        <w:rPr>
          <w:rFonts w:ascii="Times New Roman" w:hAnsi="Times New Roman" w:cs="Times New Roman"/>
        </w:rPr>
        <w:t xml:space="preserve">Davis, A., McMahon, C. M., </w:t>
      </w:r>
      <w:proofErr w:type="spellStart"/>
      <w:r w:rsidRPr="00E33D88">
        <w:rPr>
          <w:rFonts w:ascii="Times New Roman" w:hAnsi="Times New Roman" w:cs="Times New Roman"/>
        </w:rPr>
        <w:t>Pichora</w:t>
      </w:r>
      <w:proofErr w:type="spellEnd"/>
      <w:r w:rsidRPr="00E33D88">
        <w:rPr>
          <w:rFonts w:ascii="Times New Roman" w:hAnsi="Times New Roman" w:cs="Times New Roman"/>
        </w:rPr>
        <w:t xml:space="preserve">-Fuller, K. M., Russ, S., Lin, F., </w:t>
      </w:r>
      <w:proofErr w:type="spellStart"/>
      <w:r w:rsidRPr="00E33D88">
        <w:rPr>
          <w:rFonts w:ascii="Times New Roman" w:hAnsi="Times New Roman" w:cs="Times New Roman"/>
        </w:rPr>
        <w:t>Olusanya</w:t>
      </w:r>
      <w:proofErr w:type="spellEnd"/>
      <w:r w:rsidRPr="00E33D88">
        <w:rPr>
          <w:rFonts w:ascii="Times New Roman" w:hAnsi="Times New Roman" w:cs="Times New Roman"/>
        </w:rPr>
        <w:t xml:space="preserve">, B. O., Chadha, </w:t>
      </w:r>
    </w:p>
    <w:p w14:paraId="5791BA33" w14:textId="0B67403C" w:rsidR="00E33D88" w:rsidRPr="00E33D88" w:rsidRDefault="00E33D88" w:rsidP="00E33D88">
      <w:pPr>
        <w:ind w:firstLine="720"/>
        <w:rPr>
          <w:rFonts w:ascii="Times New Roman" w:hAnsi="Times New Roman" w:cs="Times New Roman"/>
          <w:i/>
          <w:iCs/>
        </w:rPr>
      </w:pPr>
      <w:r w:rsidRPr="00E33D88">
        <w:rPr>
          <w:rFonts w:ascii="Times New Roman" w:hAnsi="Times New Roman" w:cs="Times New Roman"/>
        </w:rPr>
        <w:t>S., &amp; Tremblay, K. L., (2016). Aging and hearing health: the life-course approach.</w:t>
      </w:r>
      <w:r w:rsidRPr="00E33D88">
        <w:rPr>
          <w:rFonts w:ascii="Times New Roman" w:hAnsi="Times New Roman" w:cs="Times New Roman"/>
          <w:b/>
          <w:bCs/>
        </w:rPr>
        <w:t xml:space="preserve"> </w:t>
      </w:r>
      <w:r w:rsidRPr="00E33D88">
        <w:rPr>
          <w:rFonts w:ascii="Times New Roman" w:hAnsi="Times New Roman" w:cs="Times New Roman"/>
          <w:i/>
          <w:iCs/>
        </w:rPr>
        <w:t xml:space="preserve">The </w:t>
      </w:r>
    </w:p>
    <w:p w14:paraId="23799C20" w14:textId="32B0F409" w:rsidR="00E33D88" w:rsidRDefault="00E33D88" w:rsidP="00E33D88">
      <w:pPr>
        <w:ind w:firstLine="720"/>
        <w:rPr>
          <w:rFonts w:ascii="Times New Roman" w:hAnsi="Times New Roman" w:cs="Times New Roman"/>
        </w:rPr>
      </w:pPr>
      <w:r w:rsidRPr="00E33D88">
        <w:rPr>
          <w:rFonts w:ascii="Times New Roman" w:hAnsi="Times New Roman" w:cs="Times New Roman"/>
          <w:i/>
          <w:iCs/>
        </w:rPr>
        <w:t>Gerontologist, 56</w:t>
      </w:r>
      <w:r w:rsidRPr="00E33D88">
        <w:rPr>
          <w:rFonts w:ascii="Times New Roman" w:hAnsi="Times New Roman" w:cs="Times New Roman"/>
        </w:rPr>
        <w:t xml:space="preserve"> (2), 256-267.</w:t>
      </w:r>
      <w:r>
        <w:rPr>
          <w:rFonts w:ascii="Times New Roman" w:hAnsi="Times New Roman" w:cs="Times New Roman"/>
        </w:rPr>
        <w:t xml:space="preserve"> </w:t>
      </w:r>
      <w:hyperlink r:id="rId6" w:history="1">
        <w:r w:rsidRPr="00E33D88">
          <w:rPr>
            <w:rStyle w:val="Hyperlink"/>
            <w:rFonts w:ascii="Times New Roman" w:hAnsi="Times New Roman" w:cs="Times New Roman"/>
          </w:rPr>
          <w:t>https://doi.org/10.1093/geront/gnw033</w:t>
        </w:r>
      </w:hyperlink>
    </w:p>
    <w:p w14:paraId="752338AF" w14:textId="422513E9" w:rsidR="001912FA" w:rsidRDefault="001912FA" w:rsidP="001912FA">
      <w:pPr>
        <w:rPr>
          <w:rFonts w:ascii="Times New Roman" w:hAnsi="Times New Roman" w:cs="Times New Roman"/>
        </w:rPr>
      </w:pPr>
      <w:r w:rsidRPr="001912FA">
        <w:rPr>
          <w:rFonts w:ascii="Times New Roman" w:hAnsi="Times New Roman" w:cs="Times New Roman"/>
        </w:rPr>
        <w:t xml:space="preserve">Gazzaniga, M. S., (2018). </w:t>
      </w:r>
      <w:r w:rsidRPr="001912FA">
        <w:rPr>
          <w:rFonts w:ascii="Times New Roman" w:hAnsi="Times New Roman" w:cs="Times New Roman"/>
          <w:i/>
          <w:iCs/>
        </w:rPr>
        <w:t>Psychological science</w:t>
      </w:r>
      <w:r w:rsidRPr="001912FA">
        <w:rPr>
          <w:rFonts w:ascii="Times New Roman" w:hAnsi="Times New Roman" w:cs="Times New Roman"/>
        </w:rPr>
        <w:t xml:space="preserve"> (S. L. Snavely, Ed.). (6</w:t>
      </w:r>
      <w:r w:rsidRPr="001912FA">
        <w:rPr>
          <w:rFonts w:ascii="Times New Roman" w:hAnsi="Times New Roman" w:cs="Times New Roman"/>
          <w:vertAlign w:val="superscript"/>
        </w:rPr>
        <w:t>th</w:t>
      </w:r>
      <w:r w:rsidRPr="001912FA">
        <w:rPr>
          <w:rFonts w:ascii="Times New Roman" w:hAnsi="Times New Roman" w:cs="Times New Roman"/>
        </w:rPr>
        <w:t xml:space="preserve"> ed.). W. W. Norton &amp;</w:t>
      </w:r>
      <w:r>
        <w:rPr>
          <w:rFonts w:ascii="Times New Roman" w:hAnsi="Times New Roman" w:cs="Times New Roman"/>
        </w:rPr>
        <w:t xml:space="preserve">. </w:t>
      </w:r>
    </w:p>
    <w:p w14:paraId="5375D96A" w14:textId="0468C39D" w:rsidR="001912FA" w:rsidRDefault="001912FA" w:rsidP="00E33D88">
      <w:pPr>
        <w:ind w:firstLine="720"/>
        <w:rPr>
          <w:rFonts w:ascii="Times New Roman" w:hAnsi="Times New Roman" w:cs="Times New Roman"/>
        </w:rPr>
      </w:pPr>
      <w:r w:rsidRPr="001912FA">
        <w:rPr>
          <w:rFonts w:ascii="Times New Roman" w:hAnsi="Times New Roman" w:cs="Times New Roman"/>
        </w:rPr>
        <w:t>Company, Inc.</w:t>
      </w:r>
    </w:p>
    <w:p w14:paraId="0FB101D4" w14:textId="77777777" w:rsidR="001912FA" w:rsidRPr="00D50E68" w:rsidRDefault="001912FA" w:rsidP="001912FA">
      <w:pPr>
        <w:rPr>
          <w:rFonts w:ascii="Times New Roman" w:hAnsi="Times New Roman" w:cs="Times New Roman"/>
        </w:rPr>
      </w:pPr>
    </w:p>
    <w:sectPr w:rsidR="001912FA" w:rsidRPr="00D50E68" w:rsidSect="00B05EA6">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0DD1" w14:textId="77777777" w:rsidR="009B64F2" w:rsidRDefault="009B64F2" w:rsidP="009B64F2">
      <w:r>
        <w:separator/>
      </w:r>
    </w:p>
  </w:endnote>
  <w:endnote w:type="continuationSeparator" w:id="0">
    <w:p w14:paraId="685A94A5" w14:textId="77777777" w:rsidR="009B64F2" w:rsidRDefault="009B64F2" w:rsidP="009B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768F" w14:textId="77777777" w:rsidR="009B64F2" w:rsidRDefault="009B64F2" w:rsidP="009B64F2">
      <w:r>
        <w:separator/>
      </w:r>
    </w:p>
  </w:footnote>
  <w:footnote w:type="continuationSeparator" w:id="0">
    <w:p w14:paraId="742D4B31" w14:textId="77777777" w:rsidR="009B64F2" w:rsidRDefault="009B64F2" w:rsidP="009B6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4417581"/>
      <w:docPartObj>
        <w:docPartGallery w:val="Page Numbers (Top of Page)"/>
        <w:docPartUnique/>
      </w:docPartObj>
    </w:sdtPr>
    <w:sdtEndPr>
      <w:rPr>
        <w:rStyle w:val="PageNumber"/>
      </w:rPr>
    </w:sdtEndPr>
    <w:sdtContent>
      <w:p w14:paraId="440F38F5" w14:textId="4C2714A6" w:rsidR="009B64F2" w:rsidRDefault="009B64F2" w:rsidP="00DE69A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96DB8" w14:textId="77777777" w:rsidR="009B64F2" w:rsidRDefault="009B64F2" w:rsidP="009B64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664857455"/>
      <w:docPartObj>
        <w:docPartGallery w:val="Page Numbers (Top of Page)"/>
        <w:docPartUnique/>
      </w:docPartObj>
    </w:sdtPr>
    <w:sdtEndPr>
      <w:rPr>
        <w:rStyle w:val="PageNumber"/>
      </w:rPr>
    </w:sdtEndPr>
    <w:sdtContent>
      <w:p w14:paraId="7E400600" w14:textId="5D783542" w:rsidR="009B64F2" w:rsidRPr="009B64F2" w:rsidRDefault="009B64F2" w:rsidP="00DE69A0">
        <w:pPr>
          <w:pStyle w:val="Header"/>
          <w:framePr w:wrap="none" w:vAnchor="text" w:hAnchor="margin" w:xAlign="right" w:y="1"/>
          <w:rPr>
            <w:rStyle w:val="PageNumber"/>
            <w:rFonts w:ascii="Times New Roman" w:hAnsi="Times New Roman" w:cs="Times New Roman"/>
          </w:rPr>
        </w:pPr>
        <w:r>
          <w:rPr>
            <w:rStyle w:val="PageNumber"/>
            <w:rFonts w:ascii="Times New Roman" w:hAnsi="Times New Roman" w:cs="Times New Roman"/>
          </w:rPr>
          <w:t xml:space="preserve">Gilani </w:t>
        </w:r>
        <w:r w:rsidRPr="009B64F2">
          <w:rPr>
            <w:rStyle w:val="PageNumber"/>
            <w:rFonts w:ascii="Times New Roman" w:hAnsi="Times New Roman" w:cs="Times New Roman"/>
          </w:rPr>
          <w:fldChar w:fldCharType="begin"/>
        </w:r>
        <w:r w:rsidRPr="009B64F2">
          <w:rPr>
            <w:rStyle w:val="PageNumber"/>
            <w:rFonts w:ascii="Times New Roman" w:hAnsi="Times New Roman" w:cs="Times New Roman"/>
          </w:rPr>
          <w:instrText xml:space="preserve"> PAGE </w:instrText>
        </w:r>
        <w:r w:rsidRPr="009B64F2">
          <w:rPr>
            <w:rStyle w:val="PageNumber"/>
            <w:rFonts w:ascii="Times New Roman" w:hAnsi="Times New Roman" w:cs="Times New Roman"/>
          </w:rPr>
          <w:fldChar w:fldCharType="separate"/>
        </w:r>
        <w:r w:rsidRPr="009B64F2">
          <w:rPr>
            <w:rStyle w:val="PageNumber"/>
            <w:rFonts w:ascii="Times New Roman" w:hAnsi="Times New Roman" w:cs="Times New Roman"/>
            <w:noProof/>
          </w:rPr>
          <w:t>1</w:t>
        </w:r>
        <w:r w:rsidRPr="009B64F2">
          <w:rPr>
            <w:rStyle w:val="PageNumber"/>
            <w:rFonts w:ascii="Times New Roman" w:hAnsi="Times New Roman" w:cs="Times New Roman"/>
          </w:rPr>
          <w:fldChar w:fldCharType="end"/>
        </w:r>
      </w:p>
    </w:sdtContent>
  </w:sdt>
  <w:p w14:paraId="14E2E9B3" w14:textId="77777777" w:rsidR="009B64F2" w:rsidRDefault="009B64F2" w:rsidP="009B64F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96"/>
    <w:rsid w:val="00002E4F"/>
    <w:rsid w:val="000764F1"/>
    <w:rsid w:val="000E1314"/>
    <w:rsid w:val="0014086F"/>
    <w:rsid w:val="00146076"/>
    <w:rsid w:val="001912FA"/>
    <w:rsid w:val="001B7CE8"/>
    <w:rsid w:val="001F66A5"/>
    <w:rsid w:val="002773FC"/>
    <w:rsid w:val="002935FE"/>
    <w:rsid w:val="002A58A6"/>
    <w:rsid w:val="00381F3E"/>
    <w:rsid w:val="003B20DC"/>
    <w:rsid w:val="003B5F91"/>
    <w:rsid w:val="00427F9B"/>
    <w:rsid w:val="004719FB"/>
    <w:rsid w:val="0049282B"/>
    <w:rsid w:val="00503241"/>
    <w:rsid w:val="005562E8"/>
    <w:rsid w:val="00591C70"/>
    <w:rsid w:val="005F0EB6"/>
    <w:rsid w:val="00611E2E"/>
    <w:rsid w:val="00620A43"/>
    <w:rsid w:val="00647864"/>
    <w:rsid w:val="006513A4"/>
    <w:rsid w:val="00662104"/>
    <w:rsid w:val="00684F19"/>
    <w:rsid w:val="006A624C"/>
    <w:rsid w:val="006D2779"/>
    <w:rsid w:val="00701656"/>
    <w:rsid w:val="007059C7"/>
    <w:rsid w:val="00714996"/>
    <w:rsid w:val="007206D1"/>
    <w:rsid w:val="0074514B"/>
    <w:rsid w:val="007D12B1"/>
    <w:rsid w:val="007E3DCA"/>
    <w:rsid w:val="00803F1C"/>
    <w:rsid w:val="008A6B8B"/>
    <w:rsid w:val="008C5237"/>
    <w:rsid w:val="00936460"/>
    <w:rsid w:val="0094106D"/>
    <w:rsid w:val="0095507E"/>
    <w:rsid w:val="0097159E"/>
    <w:rsid w:val="009862FB"/>
    <w:rsid w:val="009B64F2"/>
    <w:rsid w:val="00A75A99"/>
    <w:rsid w:val="00AB35F2"/>
    <w:rsid w:val="00AE42AE"/>
    <w:rsid w:val="00B05EA6"/>
    <w:rsid w:val="00BD0099"/>
    <w:rsid w:val="00BD6DD7"/>
    <w:rsid w:val="00C35EDB"/>
    <w:rsid w:val="00D353F2"/>
    <w:rsid w:val="00D37957"/>
    <w:rsid w:val="00D50E68"/>
    <w:rsid w:val="00DD23CD"/>
    <w:rsid w:val="00E03678"/>
    <w:rsid w:val="00E154C3"/>
    <w:rsid w:val="00E31A7A"/>
    <w:rsid w:val="00E33D88"/>
    <w:rsid w:val="00F17E54"/>
    <w:rsid w:val="00F71D36"/>
    <w:rsid w:val="00F80A24"/>
    <w:rsid w:val="00FC3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02DE41D"/>
  <w15:chartTrackingRefBased/>
  <w15:docId w15:val="{7FF4643C-3A0C-BE48-9E35-2306A593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F19"/>
    <w:rPr>
      <w:color w:val="0563C1" w:themeColor="hyperlink"/>
      <w:u w:val="single"/>
    </w:rPr>
  </w:style>
  <w:style w:type="character" w:styleId="UnresolvedMention">
    <w:name w:val="Unresolved Mention"/>
    <w:basedOn w:val="DefaultParagraphFont"/>
    <w:uiPriority w:val="99"/>
    <w:semiHidden/>
    <w:unhideWhenUsed/>
    <w:rsid w:val="00684F19"/>
    <w:rPr>
      <w:color w:val="605E5C"/>
      <w:shd w:val="clear" w:color="auto" w:fill="E1DFDD"/>
    </w:rPr>
  </w:style>
  <w:style w:type="paragraph" w:styleId="NormalWeb">
    <w:name w:val="Normal (Web)"/>
    <w:basedOn w:val="Normal"/>
    <w:uiPriority w:val="99"/>
    <w:semiHidden/>
    <w:unhideWhenUsed/>
    <w:rsid w:val="00662104"/>
    <w:rPr>
      <w:rFonts w:ascii="Times New Roman" w:hAnsi="Times New Roman" w:cs="Times New Roman"/>
    </w:rPr>
  </w:style>
  <w:style w:type="character" w:styleId="FollowedHyperlink">
    <w:name w:val="FollowedHyperlink"/>
    <w:basedOn w:val="DefaultParagraphFont"/>
    <w:uiPriority w:val="99"/>
    <w:semiHidden/>
    <w:unhideWhenUsed/>
    <w:rsid w:val="0074514B"/>
    <w:rPr>
      <w:color w:val="954F72" w:themeColor="followedHyperlink"/>
      <w:u w:val="single"/>
    </w:rPr>
  </w:style>
  <w:style w:type="paragraph" w:styleId="Header">
    <w:name w:val="header"/>
    <w:basedOn w:val="Normal"/>
    <w:link w:val="HeaderChar"/>
    <w:uiPriority w:val="99"/>
    <w:unhideWhenUsed/>
    <w:rsid w:val="009B64F2"/>
    <w:pPr>
      <w:tabs>
        <w:tab w:val="center" w:pos="4680"/>
        <w:tab w:val="right" w:pos="9360"/>
      </w:tabs>
    </w:pPr>
  </w:style>
  <w:style w:type="character" w:customStyle="1" w:styleId="HeaderChar">
    <w:name w:val="Header Char"/>
    <w:basedOn w:val="DefaultParagraphFont"/>
    <w:link w:val="Header"/>
    <w:uiPriority w:val="99"/>
    <w:rsid w:val="009B64F2"/>
  </w:style>
  <w:style w:type="paragraph" w:styleId="Footer">
    <w:name w:val="footer"/>
    <w:basedOn w:val="Normal"/>
    <w:link w:val="FooterChar"/>
    <w:uiPriority w:val="99"/>
    <w:unhideWhenUsed/>
    <w:rsid w:val="009B64F2"/>
    <w:pPr>
      <w:tabs>
        <w:tab w:val="center" w:pos="4680"/>
        <w:tab w:val="right" w:pos="9360"/>
      </w:tabs>
    </w:pPr>
  </w:style>
  <w:style w:type="character" w:customStyle="1" w:styleId="FooterChar">
    <w:name w:val="Footer Char"/>
    <w:basedOn w:val="DefaultParagraphFont"/>
    <w:link w:val="Footer"/>
    <w:uiPriority w:val="99"/>
    <w:rsid w:val="009B64F2"/>
  </w:style>
  <w:style w:type="character" w:styleId="PageNumber">
    <w:name w:val="page number"/>
    <w:basedOn w:val="DefaultParagraphFont"/>
    <w:uiPriority w:val="99"/>
    <w:semiHidden/>
    <w:unhideWhenUsed/>
    <w:rsid w:val="009B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2371">
      <w:bodyDiv w:val="1"/>
      <w:marLeft w:val="0"/>
      <w:marRight w:val="0"/>
      <w:marTop w:val="0"/>
      <w:marBottom w:val="0"/>
      <w:divBdr>
        <w:top w:val="none" w:sz="0" w:space="0" w:color="auto"/>
        <w:left w:val="none" w:sz="0" w:space="0" w:color="auto"/>
        <w:bottom w:val="none" w:sz="0" w:space="0" w:color="auto"/>
        <w:right w:val="none" w:sz="0" w:space="0" w:color="auto"/>
      </w:divBdr>
      <w:divsChild>
        <w:div w:id="840781373">
          <w:marLeft w:val="0"/>
          <w:marRight w:val="0"/>
          <w:marTop w:val="0"/>
          <w:marBottom w:val="0"/>
          <w:divBdr>
            <w:top w:val="none" w:sz="0" w:space="0" w:color="auto"/>
            <w:left w:val="none" w:sz="0" w:space="0" w:color="auto"/>
            <w:bottom w:val="none" w:sz="0" w:space="0" w:color="auto"/>
            <w:right w:val="none" w:sz="0" w:space="0" w:color="auto"/>
          </w:divBdr>
          <w:divsChild>
            <w:div w:id="1536383714">
              <w:marLeft w:val="0"/>
              <w:marRight w:val="0"/>
              <w:marTop w:val="0"/>
              <w:marBottom w:val="0"/>
              <w:divBdr>
                <w:top w:val="none" w:sz="0" w:space="0" w:color="auto"/>
                <w:left w:val="none" w:sz="0" w:space="0" w:color="auto"/>
                <w:bottom w:val="none" w:sz="0" w:space="0" w:color="auto"/>
                <w:right w:val="none" w:sz="0" w:space="0" w:color="auto"/>
              </w:divBdr>
              <w:divsChild>
                <w:div w:id="1065569134">
                  <w:marLeft w:val="0"/>
                  <w:marRight w:val="0"/>
                  <w:marTop w:val="0"/>
                  <w:marBottom w:val="0"/>
                  <w:divBdr>
                    <w:top w:val="none" w:sz="0" w:space="0" w:color="auto"/>
                    <w:left w:val="none" w:sz="0" w:space="0" w:color="auto"/>
                    <w:bottom w:val="none" w:sz="0" w:space="0" w:color="auto"/>
                    <w:right w:val="none" w:sz="0" w:space="0" w:color="auto"/>
                  </w:divBdr>
                  <w:divsChild>
                    <w:div w:id="4866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1004">
      <w:bodyDiv w:val="1"/>
      <w:marLeft w:val="0"/>
      <w:marRight w:val="0"/>
      <w:marTop w:val="0"/>
      <w:marBottom w:val="0"/>
      <w:divBdr>
        <w:top w:val="none" w:sz="0" w:space="0" w:color="auto"/>
        <w:left w:val="none" w:sz="0" w:space="0" w:color="auto"/>
        <w:bottom w:val="none" w:sz="0" w:space="0" w:color="auto"/>
        <w:right w:val="none" w:sz="0" w:space="0" w:color="auto"/>
      </w:divBdr>
      <w:divsChild>
        <w:div w:id="1752194949">
          <w:marLeft w:val="0"/>
          <w:marRight w:val="0"/>
          <w:marTop w:val="0"/>
          <w:marBottom w:val="0"/>
          <w:divBdr>
            <w:top w:val="none" w:sz="0" w:space="0" w:color="auto"/>
            <w:left w:val="none" w:sz="0" w:space="0" w:color="auto"/>
            <w:bottom w:val="none" w:sz="0" w:space="0" w:color="auto"/>
            <w:right w:val="none" w:sz="0" w:space="0" w:color="auto"/>
          </w:divBdr>
          <w:divsChild>
            <w:div w:id="1351832951">
              <w:marLeft w:val="0"/>
              <w:marRight w:val="0"/>
              <w:marTop w:val="0"/>
              <w:marBottom w:val="0"/>
              <w:divBdr>
                <w:top w:val="none" w:sz="0" w:space="0" w:color="auto"/>
                <w:left w:val="none" w:sz="0" w:space="0" w:color="auto"/>
                <w:bottom w:val="none" w:sz="0" w:space="0" w:color="auto"/>
                <w:right w:val="none" w:sz="0" w:space="0" w:color="auto"/>
              </w:divBdr>
              <w:divsChild>
                <w:div w:id="1905408670">
                  <w:marLeft w:val="0"/>
                  <w:marRight w:val="0"/>
                  <w:marTop w:val="0"/>
                  <w:marBottom w:val="0"/>
                  <w:divBdr>
                    <w:top w:val="none" w:sz="0" w:space="0" w:color="auto"/>
                    <w:left w:val="none" w:sz="0" w:space="0" w:color="auto"/>
                    <w:bottom w:val="none" w:sz="0" w:space="0" w:color="auto"/>
                    <w:right w:val="none" w:sz="0" w:space="0" w:color="auto"/>
                  </w:divBdr>
                  <w:divsChild>
                    <w:div w:id="621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1813">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1438940770">
          <w:marLeft w:val="0"/>
          <w:marRight w:val="0"/>
          <w:marTop w:val="0"/>
          <w:marBottom w:val="0"/>
          <w:divBdr>
            <w:top w:val="none" w:sz="0" w:space="0" w:color="auto"/>
            <w:left w:val="none" w:sz="0" w:space="0" w:color="auto"/>
            <w:bottom w:val="none" w:sz="0" w:space="0" w:color="auto"/>
            <w:right w:val="none" w:sz="0" w:space="0" w:color="auto"/>
          </w:divBdr>
          <w:divsChild>
            <w:div w:id="1380855670">
              <w:marLeft w:val="0"/>
              <w:marRight w:val="0"/>
              <w:marTop w:val="0"/>
              <w:marBottom w:val="0"/>
              <w:divBdr>
                <w:top w:val="none" w:sz="0" w:space="0" w:color="auto"/>
                <w:left w:val="none" w:sz="0" w:space="0" w:color="auto"/>
                <w:bottom w:val="none" w:sz="0" w:space="0" w:color="auto"/>
                <w:right w:val="none" w:sz="0" w:space="0" w:color="auto"/>
              </w:divBdr>
              <w:divsChild>
                <w:div w:id="604272414">
                  <w:marLeft w:val="0"/>
                  <w:marRight w:val="0"/>
                  <w:marTop w:val="0"/>
                  <w:marBottom w:val="0"/>
                  <w:divBdr>
                    <w:top w:val="none" w:sz="0" w:space="0" w:color="auto"/>
                    <w:left w:val="none" w:sz="0" w:space="0" w:color="auto"/>
                    <w:bottom w:val="none" w:sz="0" w:space="0" w:color="auto"/>
                    <w:right w:val="none" w:sz="0" w:space="0" w:color="auto"/>
                  </w:divBdr>
                  <w:divsChild>
                    <w:div w:id="8583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781752">
      <w:bodyDiv w:val="1"/>
      <w:marLeft w:val="0"/>
      <w:marRight w:val="0"/>
      <w:marTop w:val="0"/>
      <w:marBottom w:val="0"/>
      <w:divBdr>
        <w:top w:val="none" w:sz="0" w:space="0" w:color="auto"/>
        <w:left w:val="none" w:sz="0" w:space="0" w:color="auto"/>
        <w:bottom w:val="none" w:sz="0" w:space="0" w:color="auto"/>
        <w:right w:val="none" w:sz="0" w:space="0" w:color="auto"/>
      </w:divBdr>
      <w:divsChild>
        <w:div w:id="1865246055">
          <w:marLeft w:val="0"/>
          <w:marRight w:val="0"/>
          <w:marTop w:val="0"/>
          <w:marBottom w:val="0"/>
          <w:divBdr>
            <w:top w:val="none" w:sz="0" w:space="0" w:color="auto"/>
            <w:left w:val="none" w:sz="0" w:space="0" w:color="auto"/>
            <w:bottom w:val="none" w:sz="0" w:space="0" w:color="auto"/>
            <w:right w:val="none" w:sz="0" w:space="0" w:color="auto"/>
          </w:divBdr>
          <w:divsChild>
            <w:div w:id="1545827596">
              <w:marLeft w:val="0"/>
              <w:marRight w:val="0"/>
              <w:marTop w:val="0"/>
              <w:marBottom w:val="0"/>
              <w:divBdr>
                <w:top w:val="none" w:sz="0" w:space="0" w:color="auto"/>
                <w:left w:val="none" w:sz="0" w:space="0" w:color="auto"/>
                <w:bottom w:val="none" w:sz="0" w:space="0" w:color="auto"/>
                <w:right w:val="none" w:sz="0" w:space="0" w:color="auto"/>
              </w:divBdr>
              <w:divsChild>
                <w:div w:id="656498974">
                  <w:marLeft w:val="0"/>
                  <w:marRight w:val="0"/>
                  <w:marTop w:val="0"/>
                  <w:marBottom w:val="0"/>
                  <w:divBdr>
                    <w:top w:val="none" w:sz="0" w:space="0" w:color="auto"/>
                    <w:left w:val="none" w:sz="0" w:space="0" w:color="auto"/>
                    <w:bottom w:val="none" w:sz="0" w:space="0" w:color="auto"/>
                    <w:right w:val="none" w:sz="0" w:space="0" w:color="auto"/>
                  </w:divBdr>
                  <w:divsChild>
                    <w:div w:id="6501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89077">
      <w:bodyDiv w:val="1"/>
      <w:marLeft w:val="0"/>
      <w:marRight w:val="0"/>
      <w:marTop w:val="0"/>
      <w:marBottom w:val="0"/>
      <w:divBdr>
        <w:top w:val="none" w:sz="0" w:space="0" w:color="auto"/>
        <w:left w:val="none" w:sz="0" w:space="0" w:color="auto"/>
        <w:bottom w:val="none" w:sz="0" w:space="0" w:color="auto"/>
        <w:right w:val="none" w:sz="0" w:space="0" w:color="auto"/>
      </w:divBdr>
    </w:div>
    <w:div w:id="1988511778">
      <w:bodyDiv w:val="1"/>
      <w:marLeft w:val="0"/>
      <w:marRight w:val="0"/>
      <w:marTop w:val="0"/>
      <w:marBottom w:val="0"/>
      <w:divBdr>
        <w:top w:val="none" w:sz="0" w:space="0" w:color="auto"/>
        <w:left w:val="none" w:sz="0" w:space="0" w:color="auto"/>
        <w:bottom w:val="none" w:sz="0" w:space="0" w:color="auto"/>
        <w:right w:val="none" w:sz="0" w:space="0" w:color="auto"/>
      </w:divBdr>
      <w:divsChild>
        <w:div w:id="1803108980">
          <w:marLeft w:val="0"/>
          <w:marRight w:val="0"/>
          <w:marTop w:val="0"/>
          <w:marBottom w:val="0"/>
          <w:divBdr>
            <w:top w:val="none" w:sz="0" w:space="0" w:color="auto"/>
            <w:left w:val="none" w:sz="0" w:space="0" w:color="auto"/>
            <w:bottom w:val="none" w:sz="0" w:space="0" w:color="auto"/>
            <w:right w:val="none" w:sz="0" w:space="0" w:color="auto"/>
          </w:divBdr>
          <w:divsChild>
            <w:div w:id="1801923033">
              <w:marLeft w:val="0"/>
              <w:marRight w:val="0"/>
              <w:marTop w:val="0"/>
              <w:marBottom w:val="0"/>
              <w:divBdr>
                <w:top w:val="none" w:sz="0" w:space="0" w:color="auto"/>
                <w:left w:val="none" w:sz="0" w:space="0" w:color="auto"/>
                <w:bottom w:val="none" w:sz="0" w:space="0" w:color="auto"/>
                <w:right w:val="none" w:sz="0" w:space="0" w:color="auto"/>
              </w:divBdr>
              <w:divsChild>
                <w:div w:id="527177562">
                  <w:marLeft w:val="0"/>
                  <w:marRight w:val="0"/>
                  <w:marTop w:val="0"/>
                  <w:marBottom w:val="0"/>
                  <w:divBdr>
                    <w:top w:val="none" w:sz="0" w:space="0" w:color="auto"/>
                    <w:left w:val="none" w:sz="0" w:space="0" w:color="auto"/>
                    <w:bottom w:val="none" w:sz="0" w:space="0" w:color="auto"/>
                    <w:right w:val="none" w:sz="0" w:space="0" w:color="auto"/>
                  </w:divBdr>
                  <w:divsChild>
                    <w:div w:id="17620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4770">
      <w:bodyDiv w:val="1"/>
      <w:marLeft w:val="0"/>
      <w:marRight w:val="0"/>
      <w:marTop w:val="0"/>
      <w:marBottom w:val="0"/>
      <w:divBdr>
        <w:top w:val="none" w:sz="0" w:space="0" w:color="auto"/>
        <w:left w:val="none" w:sz="0" w:space="0" w:color="auto"/>
        <w:bottom w:val="none" w:sz="0" w:space="0" w:color="auto"/>
        <w:right w:val="none" w:sz="0" w:space="0" w:color="auto"/>
      </w:divBdr>
      <w:divsChild>
        <w:div w:id="1493334181">
          <w:marLeft w:val="0"/>
          <w:marRight w:val="0"/>
          <w:marTop w:val="0"/>
          <w:marBottom w:val="0"/>
          <w:divBdr>
            <w:top w:val="none" w:sz="0" w:space="0" w:color="auto"/>
            <w:left w:val="none" w:sz="0" w:space="0" w:color="auto"/>
            <w:bottom w:val="none" w:sz="0" w:space="0" w:color="auto"/>
            <w:right w:val="none" w:sz="0" w:space="0" w:color="auto"/>
          </w:divBdr>
          <w:divsChild>
            <w:div w:id="950362361">
              <w:marLeft w:val="0"/>
              <w:marRight w:val="0"/>
              <w:marTop w:val="0"/>
              <w:marBottom w:val="0"/>
              <w:divBdr>
                <w:top w:val="none" w:sz="0" w:space="0" w:color="auto"/>
                <w:left w:val="none" w:sz="0" w:space="0" w:color="auto"/>
                <w:bottom w:val="none" w:sz="0" w:space="0" w:color="auto"/>
                <w:right w:val="none" w:sz="0" w:space="0" w:color="auto"/>
              </w:divBdr>
              <w:divsChild>
                <w:div w:id="1132482884">
                  <w:marLeft w:val="0"/>
                  <w:marRight w:val="0"/>
                  <w:marTop w:val="0"/>
                  <w:marBottom w:val="0"/>
                  <w:divBdr>
                    <w:top w:val="none" w:sz="0" w:space="0" w:color="auto"/>
                    <w:left w:val="none" w:sz="0" w:space="0" w:color="auto"/>
                    <w:bottom w:val="none" w:sz="0" w:space="0" w:color="auto"/>
                    <w:right w:val="none" w:sz="0" w:space="0" w:color="auto"/>
                  </w:divBdr>
                  <w:divsChild>
                    <w:div w:id="18128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geront/gnw033"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90E6D-081F-4575-9679-42F4E9CE7C4A}"/>
</file>

<file path=customXml/itemProps2.xml><?xml version="1.0" encoding="utf-8"?>
<ds:datastoreItem xmlns:ds="http://schemas.openxmlformats.org/officeDocument/2006/customXml" ds:itemID="{4BD14399-82EA-4175-BEFB-CB67C2DA3745}"/>
</file>

<file path=customXml/itemProps3.xml><?xml version="1.0" encoding="utf-8"?>
<ds:datastoreItem xmlns:ds="http://schemas.openxmlformats.org/officeDocument/2006/customXml" ds:itemID="{ED6C17D7-0617-4FF0-8B51-7008DAEC750E}"/>
</file>

<file path=docProps/app.xml><?xml version="1.0" encoding="utf-8"?>
<Properties xmlns="http://schemas.openxmlformats.org/officeDocument/2006/extended-properties" xmlns:vt="http://schemas.openxmlformats.org/officeDocument/2006/docPropsVTypes">
  <Template>Normal.dotm</Template>
  <TotalTime>347</TotalTime>
  <Pages>9</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Rambod Gilani</dc:creator>
  <cp:keywords/>
  <dc:description/>
  <cp:lastModifiedBy>Rambod Gilani</cp:lastModifiedBy>
  <cp:revision>34</cp:revision>
  <dcterms:created xsi:type="dcterms:W3CDTF">2021-11-13T22:18:00Z</dcterms:created>
  <dcterms:modified xsi:type="dcterms:W3CDTF">2021-11-17T04:04:00Z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