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Furman </w:t>
      </w:r>
    </w:p>
    <w:p w:rsidR="00000000" w:rsidDel="00000000" w:rsidP="00000000" w:rsidRDefault="00000000" w:rsidRPr="00000000" w14:paraId="00000002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No specific FYE programming and not included in Summer or Fall orientation programming</w:t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Student Intervention Team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Health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Rollins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No specific FYE programming. Fall orientation program schedule not available at time of this review.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Wellness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Community Resiliency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Health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Health Promotions</w:t>
        </w:r>
      </w:hyperlink>
      <w:r w:rsidDel="00000000" w:rsidR="00000000" w:rsidRPr="00000000">
        <w:rPr>
          <w:rtl w:val="0"/>
        </w:rPr>
        <w:t xml:space="preserve"> (Wellness Ambassadors and Wellness Fair)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Peer mentors put on programs because they are tied to FYS courses, Health and Wellness program recently cut; there is a leadership course for PMs; they aren’t paid but they receive 3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Millsaps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tl w:val="0"/>
        </w:rPr>
        <w:t xml:space="preserve">No specific FYE programming. Orientation program schedule not available at time of this review.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Health Center</w:t>
        </w:r>
      </w:hyperlink>
      <w:r w:rsidDel="00000000" w:rsidR="00000000" w:rsidRPr="00000000">
        <w:rPr>
          <w:rtl w:val="0"/>
        </w:rPr>
        <w:t xml:space="preserve"> seems only focused on medical, no wellness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Davidson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 Orientation there is a meeting with the Health Educators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Outdoor Odyssey</w:t>
        </w:r>
      </w:hyperlink>
      <w:r w:rsidDel="00000000" w:rsidR="00000000" w:rsidRPr="00000000">
        <w:rPr>
          <w:rtl w:val="0"/>
        </w:rPr>
        <w:t xml:space="preserve"> (pre-orientation community building trip)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Center for Student Health and Well-being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  <w:t xml:space="preserve"> they have mental health ambassadors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Health Education </w:t>
        </w:r>
      </w:hyperlink>
      <w:r w:rsidDel="00000000" w:rsidR="00000000" w:rsidRPr="00000000">
        <w:rPr>
          <w:rtl w:val="0"/>
        </w:rPr>
        <w:t xml:space="preserve">they have student health educators; several health related student orgs, The Art Cart (cart on wheels with crafts), Mindfulness Stones initiative, The Nest (relaxation space)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Health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Southwestern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This fall there will be a Self-Care Fair and Sexual Health discussion session during Welcome Week.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Health Educator (housed in the Counseling and Health Center) was hired in January and there are plans to offer a variety of events throughout the year geared toward mental, physical, and sexual health, as well as diversity and inclusion. 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Counseling and Health Center is an optional speaker for faculty to invite into FYS courses.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Health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Health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Richmond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Appalachian Trail Adventure</w:t>
        </w:r>
      </w:hyperlink>
      <w:r w:rsidDel="00000000" w:rsidR="00000000" w:rsidRPr="00000000">
        <w:rPr>
          <w:rtl w:val="0"/>
        </w:rPr>
        <w:t xml:space="preserve"> (pre-orientation community/leadership skill building trip)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Roadmap to Success</w:t>
        </w:r>
      </w:hyperlink>
      <w:r w:rsidDel="00000000" w:rsidR="00000000" w:rsidRPr="00000000">
        <w:rPr>
          <w:rtl w:val="0"/>
        </w:rPr>
        <w:t xml:space="preserve"> (included pre-semester and first year programs, one of the topics of development is “Developing work-life balance habits in college”)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Counseling and Psychological Services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UR Well</w:t>
        </w:r>
      </w:hyperlink>
      <w:r w:rsidDel="00000000" w:rsidR="00000000" w:rsidRPr="00000000">
        <w:rPr>
          <w:rtl w:val="0"/>
        </w:rPr>
        <w:t xml:space="preserve"> (program to build a culture of well-being; includes: CAPS, Health Promotion, Health Center, Mental Health First Aid, Mindfulness and Meditation)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Rhodes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No specific FYE programming. Not included in summer orientation. Welcome Week schedule not available at time of review.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Counseling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b w:val="1"/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Office of Student Health and Wellness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Student Health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Hendrix</w:t>
      </w:r>
    </w:p>
    <w:p w:rsidR="00000000" w:rsidDel="00000000" w:rsidP="00000000" w:rsidRDefault="00000000" w:rsidRPr="00000000" w14:paraId="00000032">
      <w:pPr>
        <w:numPr>
          <w:ilvl w:val="0"/>
          <w:numId w:val="7"/>
        </w:numPr>
        <w:ind w:left="720" w:hanging="360"/>
        <w:rPr>
          <w:b w:val="1"/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Fall Orientation</w:t>
        </w:r>
      </w:hyperlink>
      <w:r w:rsidDel="00000000" w:rsidR="00000000" w:rsidRPr="00000000">
        <w:rPr>
          <w:rtl w:val="0"/>
        </w:rPr>
        <w:t xml:space="preserve"> includes student trips. 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ind w:left="720" w:hanging="360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Well-Being Initiative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ind w:left="720" w:hanging="360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Counseling Center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ind w:left="720" w:hanging="360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Health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Birmingham-Southern 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Birmingham-Southern has a number of counseling services, a Faculty/Staff Reference guide to know how to help students, and a first year landing page. From my experience, there are multiple mental health and wellbeing events through the year, hosted, I believe, by Student Development. Free food, yoga classes, mindfulness meetings, but I couldn’t locate a comprehensive list.</w:t>
      </w:r>
    </w:p>
    <w:p w:rsidR="00000000" w:rsidDel="00000000" w:rsidP="00000000" w:rsidRDefault="00000000" w:rsidRPr="00000000" w14:paraId="00000039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Links:</w:t>
        <w:br w:type="textWrapping"/>
        <w:t xml:space="preserve">Counseling services:</w:t>
      </w:r>
      <w:hyperlink r:id="rId35">
        <w:r w:rsidDel="00000000" w:rsidR="00000000" w:rsidRPr="00000000">
          <w:rPr>
            <w:rtl w:val="0"/>
          </w:rPr>
          <w:t xml:space="preserve"> </w:t>
        </w:r>
      </w:hyperlink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https://www.bsc.edu/campus/counseling/index.html</w:t>
        </w:r>
      </w:hyperlink>
      <w:r w:rsidDel="00000000" w:rsidR="00000000" w:rsidRPr="00000000">
        <w:rPr>
          <w:rtl w:val="0"/>
        </w:rPr>
        <w:t xml:space="preserve">)</w:t>
        <w:br w:type="textWrapping"/>
        <w:t xml:space="preserve">Faculty/Staff Reference Guide:</w:t>
      </w:r>
      <w:hyperlink r:id="rId37">
        <w:r w:rsidDel="00000000" w:rsidR="00000000" w:rsidRPr="00000000">
          <w:rPr>
            <w:rtl w:val="0"/>
          </w:rPr>
          <w:t xml:space="preserve"> </w:t>
        </w:r>
      </w:hyperlink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https://www.bsc.edu/campus/health-safety/images/Faculty-Staff-Quick-Reference-Guide---Assisting-Students-of-Concern---Fall-10.2020.pdf</w:t>
        </w:r>
      </w:hyperlink>
      <w:r w:rsidDel="00000000" w:rsidR="00000000" w:rsidRPr="00000000">
        <w:rPr>
          <w:rtl w:val="0"/>
        </w:rPr>
        <w:br w:type="textWrapping"/>
        <w:t xml:space="preserve">First year landing page:</w:t>
      </w:r>
      <w:hyperlink r:id="rId39">
        <w:r w:rsidDel="00000000" w:rsidR="00000000" w:rsidRPr="00000000">
          <w:rPr>
            <w:rtl w:val="0"/>
          </w:rPr>
          <w:t xml:space="preserve"> </w:t>
        </w:r>
      </w:hyperlink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https://www.bsc.edu/campus/firstyear/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Washington and Lee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Washington and Lee featured several resources, including general mental health and wellness; fitness and wellness; and counseling services. They hosted a wellness week and offer a first year experience.</w:t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Their Director of Health Promotion said their first-year students do an online program from EverFi called Mental Well-being. They also subscribe to the online magazine CampusWell, which has articles on both mental health and emotional self-care, and they supplement this with timely Stall Street Journals they develop inhouse.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Links:</w:t>
        <w:br w:type="textWrapping"/>
        <w:t xml:space="preserve">Mental health and wellness:</w:t>
      </w:r>
      <w:hyperlink r:id="rId41">
        <w:r w:rsidDel="00000000" w:rsidR="00000000" w:rsidRPr="00000000">
          <w:rPr>
            <w:rtl w:val="0"/>
          </w:rPr>
          <w:t xml:space="preserve"> </w:t>
        </w:r>
      </w:hyperlink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https://my.wlu.edu/student-life/health-and-safety/get-help-now</w:t>
        </w:r>
      </w:hyperlink>
      <w:r w:rsidDel="00000000" w:rsidR="00000000" w:rsidRPr="00000000">
        <w:rPr>
          <w:rtl w:val="0"/>
        </w:rPr>
        <w:br w:type="textWrapping"/>
        <w:t xml:space="preserve">General fitness and wellness:</w:t>
      </w:r>
      <w:hyperlink r:id="rId43">
        <w:r w:rsidDel="00000000" w:rsidR="00000000" w:rsidRPr="00000000">
          <w:rPr>
            <w:rtl w:val="0"/>
          </w:rPr>
          <w:t xml:space="preserve"> </w:t>
        </w:r>
      </w:hyperlink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https://www.wlu.edu/campus-life/activities/recreation-and-fitness/fitness-and-wellness/</w:t>
        </w:r>
      </w:hyperlink>
      <w:r w:rsidDel="00000000" w:rsidR="00000000" w:rsidRPr="00000000">
        <w:rPr>
          <w:rtl w:val="0"/>
        </w:rPr>
        <w:br w:type="textWrapping"/>
        <w:t xml:space="preserve">Counseling services:</w:t>
      </w:r>
      <w:hyperlink r:id="rId45">
        <w:r w:rsidDel="00000000" w:rsidR="00000000" w:rsidRPr="00000000">
          <w:rPr>
            <w:rtl w:val="0"/>
          </w:rPr>
          <w:t xml:space="preserve"> </w:t>
        </w:r>
      </w:hyperlink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https://my.wlu.edu/student-life/health-and-safety/student-health-and-counseling/university-counseling</w:t>
        </w:r>
      </w:hyperlink>
      <w:r w:rsidDel="00000000" w:rsidR="00000000" w:rsidRPr="00000000">
        <w:rPr>
          <w:rtl w:val="0"/>
        </w:rPr>
        <w:br w:type="textWrapping"/>
        <w:t xml:space="preserve">Wellness week:</w:t>
      </w:r>
      <w:hyperlink r:id="rId47">
        <w:r w:rsidDel="00000000" w:rsidR="00000000" w:rsidRPr="00000000">
          <w:rPr>
            <w:rtl w:val="0"/>
          </w:rPr>
          <w:t xml:space="preserve"> </w:t>
        </w:r>
      </w:hyperlink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https://www.wlu.edu/arts/museums/visit-the-museums/exhibits-and-events/wellness-week/</w:t>
        </w:r>
      </w:hyperlink>
      <w:r w:rsidDel="00000000" w:rsidR="00000000" w:rsidRPr="00000000">
        <w:rPr>
          <w:rtl w:val="0"/>
        </w:rPr>
        <w:br w:type="textWrapping"/>
        <w:t xml:space="preserve">First year:</w:t>
      </w:r>
      <w:hyperlink r:id="rId49">
        <w:r w:rsidDel="00000000" w:rsidR="00000000" w:rsidRPr="00000000">
          <w:rPr>
            <w:rtl w:val="0"/>
          </w:rPr>
          <w:t xml:space="preserve"> </w:t>
        </w:r>
      </w:hyperlink>
      <w:hyperlink r:id="rId50">
        <w:r w:rsidDel="00000000" w:rsidR="00000000" w:rsidRPr="00000000">
          <w:rPr>
            <w:color w:val="1155cc"/>
            <w:u w:val="single"/>
            <w:rtl w:val="0"/>
          </w:rPr>
          <w:t xml:space="preserve">https://www.wlu.edu/campus-life/first-year-experience/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Trinity</w:t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Trinity’s first year information seemed to center mostly on academics and classes. However, they offered both counseling services and a wellness office. They also had an impressive variety of events related to mental health and wellness.</w:t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Their Assistant Director for Orientation Programs said their Wellness Coordinator is out on leave, but they typically provide workshops during New Student Orientation in August, 1:1 student appointments as it relates to overall wellness and nutrition, and other similar services. The Director of Counseling Services said there are none targeted to first-year students beyond providing exposure of Counseling Services to them through New Student Orientation.</w:t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Links:</w:t>
        <w:br w:type="textWrapping"/>
        <w:t xml:space="preserve">Counseling services:</w:t>
      </w:r>
      <w:hyperlink r:id="rId51">
        <w:r w:rsidDel="00000000" w:rsidR="00000000" w:rsidRPr="00000000">
          <w:rPr>
            <w:rtl w:val="0"/>
          </w:rPr>
          <w:t xml:space="preserve"> </w:t>
        </w:r>
      </w:hyperlink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https://www.trinity.edu/directory/departments-offices/counseling-services</w:t>
        </w:r>
      </w:hyperlink>
      <w:r w:rsidDel="00000000" w:rsidR="00000000" w:rsidRPr="00000000">
        <w:rPr>
          <w:rtl w:val="0"/>
        </w:rPr>
        <w:br w:type="textWrapping"/>
        <w:t xml:space="preserve">Wellness:</w:t>
      </w:r>
      <w:hyperlink r:id="rId53">
        <w:r w:rsidDel="00000000" w:rsidR="00000000" w:rsidRPr="00000000">
          <w:rPr>
            <w:rtl w:val="0"/>
          </w:rPr>
          <w:t xml:space="preserve"> </w:t>
        </w:r>
      </w:hyperlink>
      <w:hyperlink r:id="rId54">
        <w:r w:rsidDel="00000000" w:rsidR="00000000" w:rsidRPr="00000000">
          <w:rPr>
            <w:color w:val="1155cc"/>
            <w:u w:val="single"/>
            <w:rtl w:val="0"/>
          </w:rPr>
          <w:t xml:space="preserve">https://www.trinity.edu/directory/departments-offices/wellness</w:t>
        </w:r>
      </w:hyperlink>
      <w:r w:rsidDel="00000000" w:rsidR="00000000" w:rsidRPr="00000000">
        <w:rPr>
          <w:rtl w:val="0"/>
        </w:rPr>
        <w:br w:type="textWrapping"/>
        <w:t xml:space="preserve">Various events: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color w:val="1155cc"/>
          <w:u w:val="single"/>
        </w:rPr>
      </w:pPr>
      <w:hyperlink r:id="rId55">
        <w:r w:rsidDel="00000000" w:rsidR="00000000" w:rsidRPr="00000000">
          <w:rPr>
            <w:color w:val="1155cc"/>
            <w:u w:val="single"/>
            <w:rtl w:val="0"/>
          </w:rPr>
          <w:t xml:space="preserve">https://events.trinity.edu/search?search=mental+health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color w:val="1155cc"/>
          <w:u w:val="single"/>
        </w:rPr>
      </w:pPr>
      <w:hyperlink r:id="rId56">
        <w:r w:rsidDel="00000000" w:rsidR="00000000" w:rsidRPr="00000000">
          <w:rPr>
            <w:color w:val="1155cc"/>
            <w:u w:val="single"/>
            <w:rtl w:val="0"/>
          </w:rPr>
          <w:t xml:space="preserve">https://events.trinity.edu/event/the_covid_pandemic_a_three-part_series_part_3_medicine_spirituality_mental_health_during_a_pandemic_holiday_season#.YK0UT6hKiUk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color w:val="1155cc"/>
          <w:u w:val="single"/>
        </w:rPr>
      </w:pPr>
      <w:hyperlink r:id="rId57">
        <w:r w:rsidDel="00000000" w:rsidR="00000000" w:rsidRPr="00000000">
          <w:rPr>
            <w:color w:val="1155cc"/>
            <w:u w:val="single"/>
            <w:rtl w:val="0"/>
          </w:rPr>
          <w:t xml:space="preserve">https://events.trinity.edu/event/stress_free_zone_6338#.YK0UsqhKiUk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Spelman</w:t>
      </w:r>
    </w:p>
    <w:p w:rsidR="00000000" w:rsidDel="00000000" w:rsidP="00000000" w:rsidRDefault="00000000" w:rsidRPr="00000000" w14:paraId="000000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While Spelman didn’t outline anything specific to their first year experience, they had quite a few resources related to mental health and wellness. They have a CARE team, general health and wellness options, more detailed counseling resources, and a wellness center that specifies a mind/body/spirit area. The Director of Student Life and Engagement said the Counseling Center is the best resource to speak with on this issue.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Links:</w:t>
        <w:br w:type="textWrapping"/>
        <w:t xml:space="preserve">CARE team:</w:t>
      </w:r>
      <w:hyperlink r:id="rId58">
        <w:r w:rsidDel="00000000" w:rsidR="00000000" w:rsidRPr="00000000">
          <w:rPr>
            <w:rtl w:val="0"/>
          </w:rPr>
          <w:t xml:space="preserve"> </w:t>
        </w:r>
      </w:hyperlink>
      <w:hyperlink r:id="rId59">
        <w:r w:rsidDel="00000000" w:rsidR="00000000" w:rsidRPr="00000000">
          <w:rPr>
            <w:color w:val="1155cc"/>
            <w:u w:val="single"/>
            <w:rtl w:val="0"/>
          </w:rPr>
          <w:t xml:space="preserve">https://www.spelman.edu/student-life/care-team/overview</w:t>
        </w:r>
      </w:hyperlink>
      <w:r w:rsidDel="00000000" w:rsidR="00000000" w:rsidRPr="00000000">
        <w:rPr>
          <w:rtl w:val="0"/>
        </w:rPr>
        <w:br w:type="textWrapping"/>
        <w:t xml:space="preserve">Health and Wellness:</w:t>
      </w:r>
      <w:hyperlink r:id="rId60">
        <w:r w:rsidDel="00000000" w:rsidR="00000000" w:rsidRPr="00000000">
          <w:rPr>
            <w:rtl w:val="0"/>
          </w:rPr>
          <w:t xml:space="preserve"> </w:t>
        </w:r>
      </w:hyperlink>
      <w:hyperlink r:id="rId61">
        <w:r w:rsidDel="00000000" w:rsidR="00000000" w:rsidRPr="00000000">
          <w:rPr>
            <w:color w:val="1155cc"/>
            <w:u w:val="single"/>
            <w:rtl w:val="0"/>
          </w:rPr>
          <w:t xml:space="preserve">https://www.spelman.edu/student-life/health-and-wellness/overview</w:t>
        </w:r>
      </w:hyperlink>
      <w:r w:rsidDel="00000000" w:rsidR="00000000" w:rsidRPr="00000000">
        <w:rPr>
          <w:rtl w:val="0"/>
        </w:rPr>
        <w:br w:type="textWrapping"/>
        <w:t xml:space="preserve">Counseling resources and events:</w:t>
      </w:r>
      <w:hyperlink r:id="rId62">
        <w:r w:rsidDel="00000000" w:rsidR="00000000" w:rsidRPr="00000000">
          <w:rPr>
            <w:rtl w:val="0"/>
          </w:rPr>
          <w:t xml:space="preserve"> </w:t>
        </w:r>
      </w:hyperlink>
      <w:hyperlink r:id="rId63">
        <w:r w:rsidDel="00000000" w:rsidR="00000000" w:rsidRPr="00000000">
          <w:rPr>
            <w:color w:val="1155cc"/>
            <w:u w:val="single"/>
            <w:rtl w:val="0"/>
          </w:rPr>
          <w:t xml:space="preserve">https://www.spelman.edu/student-life/health-and-wellness/counseling-center</w:t>
        </w:r>
      </w:hyperlink>
      <w:r w:rsidDel="00000000" w:rsidR="00000000" w:rsidRPr="00000000">
        <w:rPr>
          <w:rtl w:val="0"/>
        </w:rPr>
        <w:br w:type="textWrapping"/>
        <w:t xml:space="preserve">Wellness Center:</w:t>
      </w:r>
      <w:hyperlink r:id="rId64">
        <w:r w:rsidDel="00000000" w:rsidR="00000000" w:rsidRPr="00000000">
          <w:rPr>
            <w:rtl w:val="0"/>
          </w:rPr>
          <w:t xml:space="preserve"> </w:t>
        </w:r>
      </w:hyperlink>
      <w:hyperlink r:id="rId65">
        <w:r w:rsidDel="00000000" w:rsidR="00000000" w:rsidRPr="00000000">
          <w:rPr>
            <w:color w:val="1155cc"/>
            <w:u w:val="single"/>
            <w:rtl w:val="0"/>
          </w:rPr>
          <w:t xml:space="preserve">https://www.spelman.edu/about-us/wellness-center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Sewanee</w:t>
      </w:r>
    </w:p>
    <w:p w:rsidR="00000000" w:rsidDel="00000000" w:rsidP="00000000" w:rsidRDefault="00000000" w:rsidRPr="00000000" w14:paraId="0000005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Sewanee’s first year seemed to center mostly on academics and courses. They do list ways to flourish on campus and include resources along with this. They also have a Wellness Center that offers counseling.</w:t>
      </w:r>
    </w:p>
    <w:p w:rsidR="00000000" w:rsidDel="00000000" w:rsidP="00000000" w:rsidRDefault="00000000" w:rsidRPr="00000000" w14:paraId="00000052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Links:</w:t>
        <w:br w:type="textWrapping"/>
        <w:t xml:space="preserve">Flourishing:</w:t>
      </w:r>
      <w:hyperlink r:id="rId66">
        <w:r w:rsidDel="00000000" w:rsidR="00000000" w:rsidRPr="00000000">
          <w:rPr>
            <w:rtl w:val="0"/>
          </w:rPr>
          <w:t xml:space="preserve"> </w:t>
        </w:r>
      </w:hyperlink>
      <w:hyperlink r:id="rId67">
        <w:r w:rsidDel="00000000" w:rsidR="00000000" w:rsidRPr="00000000">
          <w:rPr>
            <w:color w:val="1155cc"/>
            <w:u w:val="single"/>
            <w:rtl w:val="0"/>
          </w:rPr>
          <w:t xml:space="preserve">https://new.sewanee.edu/campus-life/flourishing/</w:t>
        </w:r>
      </w:hyperlink>
      <w:r w:rsidDel="00000000" w:rsidR="00000000" w:rsidRPr="00000000">
        <w:rPr>
          <w:rtl w:val="0"/>
        </w:rPr>
        <w:br w:type="textWrapping"/>
        <w:t xml:space="preserve">Wellness Center including counseling:</w:t>
      </w:r>
      <w:hyperlink r:id="rId68">
        <w:r w:rsidDel="00000000" w:rsidR="00000000" w:rsidRPr="00000000">
          <w:rPr>
            <w:rtl w:val="0"/>
          </w:rPr>
          <w:t xml:space="preserve"> </w:t>
        </w:r>
      </w:hyperlink>
      <w:hyperlink r:id="rId69">
        <w:r w:rsidDel="00000000" w:rsidR="00000000" w:rsidRPr="00000000">
          <w:rPr>
            <w:color w:val="1155cc"/>
            <w:u w:val="single"/>
            <w:rtl w:val="0"/>
          </w:rPr>
          <w:t xml:space="preserve">https://new.sewanee.edu/campus-life/flourishing/wellness-commons/university-wellness-center/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Centenary</w:t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Centenary offers counseling services and a first-year orientation. However, mental health and wellness is not featured in the orientation; it focuses on registration, academics, and logistics.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Links: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SOAR: first-year experience: </w:t>
      </w:r>
      <w:hyperlink r:id="rId70">
        <w:r w:rsidDel="00000000" w:rsidR="00000000" w:rsidRPr="00000000">
          <w:rPr>
            <w:color w:val="1155cc"/>
            <w:u w:val="single"/>
            <w:rtl w:val="0"/>
          </w:rPr>
          <w:t xml:space="preserve">https://www.centenarysoar.com/about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Counseling: </w:t>
      </w:r>
      <w:hyperlink r:id="rId71">
        <w:r w:rsidDel="00000000" w:rsidR="00000000" w:rsidRPr="00000000">
          <w:rPr>
            <w:color w:val="1155cc"/>
            <w:u w:val="single"/>
            <w:rtl w:val="0"/>
          </w:rPr>
          <w:t xml:space="preserve">https://www.centenary.edu/student-life/student-support-center/counseling-services/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Centre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Centre briefly mentions counseling as one of its student resources. For their new student orientation, they highlight a summer book reading, a community clean-up project, and a course related to alcohol use.</w:t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Links: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New student orientation: https://www.centre.edu/life-at-centre/new-student-orientation/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Counseling: https://www.centre.edu/student-resources/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Morehouse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Morehouse’s first year experience guide references counseling, accessibility, and health services.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Links: https://www.morehouse.edu/about/orientation/</w:t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ps.richmond.edu/" TargetMode="External"/><Relationship Id="rId42" Type="http://schemas.openxmlformats.org/officeDocument/2006/relationships/hyperlink" Target="https://my.wlu.edu/student-life/health-and-safety/get-help-now" TargetMode="External"/><Relationship Id="rId47" Type="http://schemas.openxmlformats.org/officeDocument/2006/relationships/hyperlink" Target="https://www.wlu.edu/arts/museums/visit-the-museums/exhibits-and-events/wellness-week/" TargetMode="External"/><Relationship Id="rId63" Type="http://schemas.openxmlformats.org/officeDocument/2006/relationships/hyperlink" Target="https://www.spelman.edu/student-life/health-and-wellness/counseling-center" TargetMode="External"/><Relationship Id="rId21" Type="http://schemas.openxmlformats.org/officeDocument/2006/relationships/hyperlink" Target="https://www.southwestern.edu/counseling-center/" TargetMode="External"/><Relationship Id="rId68" Type="http://schemas.openxmlformats.org/officeDocument/2006/relationships/hyperlink" Target="https://new.sewanee.edu/campus-life/flourishing/wellness-commons/university-wellness-center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ites.rhodes.edu/healthwellness" TargetMode="External"/><Relationship Id="rId16" Type="http://schemas.openxmlformats.org/officeDocument/2006/relationships/hyperlink" Target="https://www.davidson.edu/new-students/pre-orientation-programs/odyssey-pre-orientation/outdoor-odyssey" TargetMode="External"/><Relationship Id="rId40" Type="http://schemas.openxmlformats.org/officeDocument/2006/relationships/hyperlink" Target="https://www.bsc.edu/campus/firstyear/" TargetMode="External"/><Relationship Id="rId45" Type="http://schemas.openxmlformats.org/officeDocument/2006/relationships/hyperlink" Target="https://my.wlu.edu/student-life/health-and-safety/student-health-and-counseling/university-counseling" TargetMode="External"/><Relationship Id="rId32" Type="http://schemas.openxmlformats.org/officeDocument/2006/relationships/hyperlink" Target="https://www.hendrix.edu/well-being/" TargetMode="External"/><Relationship Id="rId37" Type="http://schemas.openxmlformats.org/officeDocument/2006/relationships/hyperlink" Target="https://www.bsc.edu/campus/health-safety/images/Faculty-Staff-Quick-Reference-Guide---Assisting-Students-of-Concern---Fall-10.2020.pdf" TargetMode="External"/><Relationship Id="rId66" Type="http://schemas.openxmlformats.org/officeDocument/2006/relationships/hyperlink" Target="https://new.sewanee.edu/campus-life/flourishing/" TargetMode="External"/><Relationship Id="rId24" Type="http://schemas.openxmlformats.org/officeDocument/2006/relationships/hyperlink" Target="https://recreation.richmond.edu/outdoor-adventure/pre-orientation-at/index.html" TargetMode="External"/><Relationship Id="rId53" Type="http://schemas.openxmlformats.org/officeDocument/2006/relationships/hyperlink" Target="https://www.trinity.edu/directory/departments-offices/wellness" TargetMode="External"/><Relationship Id="rId11" Type="http://schemas.openxmlformats.org/officeDocument/2006/relationships/hyperlink" Target="https://www.rollins.edu/wellness-center/community-resiliency/index.html" TargetMode="External"/><Relationship Id="rId58" Type="http://schemas.openxmlformats.org/officeDocument/2006/relationships/hyperlink" Target="https://www.spelman.edu/student-life/care-team/overview" TargetMode="External"/><Relationship Id="rId74" Type="http://schemas.openxmlformats.org/officeDocument/2006/relationships/customXml" Target="../customXml/item3.xml"/><Relationship Id="rId5" Type="http://schemas.openxmlformats.org/officeDocument/2006/relationships/styles" Target="styles.xml"/><Relationship Id="rId61" Type="http://schemas.openxmlformats.org/officeDocument/2006/relationships/hyperlink" Target="https://www.spelman.edu/student-life/health-and-wellness/overview" TargetMode="External"/><Relationship Id="rId19" Type="http://schemas.openxmlformats.org/officeDocument/2006/relationships/hyperlink" Target="https://www.davidson.edu/offices-and-services/student-health-and-well-being/health-education" TargetMode="External"/><Relationship Id="rId43" Type="http://schemas.openxmlformats.org/officeDocument/2006/relationships/hyperlink" Target="https://www.wlu.edu/campus-life/activities/recreation-and-fitness/fitness-and-wellness/" TargetMode="External"/><Relationship Id="rId48" Type="http://schemas.openxmlformats.org/officeDocument/2006/relationships/hyperlink" Target="https://www.wlu.edu/arts/museums/visit-the-museums/exhibits-and-events/wellness-week/" TargetMode="External"/><Relationship Id="rId30" Type="http://schemas.openxmlformats.org/officeDocument/2006/relationships/hyperlink" Target="https://www.rhodes.edu/student-life/services-and-support/student-health-services" TargetMode="External"/><Relationship Id="rId35" Type="http://schemas.openxmlformats.org/officeDocument/2006/relationships/hyperlink" Target="https://www.bsc.edu/campus/counseling/index.html" TargetMode="External"/><Relationship Id="rId64" Type="http://schemas.openxmlformats.org/officeDocument/2006/relationships/hyperlink" Target="https://www.spelman.edu/about-us/wellness-center" TargetMode="External"/><Relationship Id="rId22" Type="http://schemas.openxmlformats.org/officeDocument/2006/relationships/hyperlink" Target="https://www.southwestern.edu/health-center/health-education/" TargetMode="External"/><Relationship Id="rId69" Type="http://schemas.openxmlformats.org/officeDocument/2006/relationships/hyperlink" Target="https://new.sewanee.edu/campus-life/flourishing/wellness-commons/university-wellness-center/" TargetMode="External"/><Relationship Id="rId27" Type="http://schemas.openxmlformats.org/officeDocument/2006/relationships/hyperlink" Target="https://urwell.richmond.edu/" TargetMode="External"/><Relationship Id="rId56" Type="http://schemas.openxmlformats.org/officeDocument/2006/relationships/hyperlink" Target="https://events.trinity.edu/event/the_covid_pandemic_a_three-part_series_part_3_medicine_spirituality_mental_health_during_a_pandemic_holiday_season#.YK0UT6hKiUk" TargetMode="External"/><Relationship Id="rId14" Type="http://schemas.openxmlformats.org/officeDocument/2006/relationships/hyperlink" Target="https://www.millsaps.edu/student-life/counseling/" TargetMode="External"/><Relationship Id="rId8" Type="http://schemas.openxmlformats.org/officeDocument/2006/relationships/hyperlink" Target="https://www.furman.edu/offices-services/student-health-center/" TargetMode="External"/><Relationship Id="rId51" Type="http://schemas.openxmlformats.org/officeDocument/2006/relationships/hyperlink" Target="https://www.trinity.edu/directory/departments-offices/counseling-services" TargetMode="External"/><Relationship Id="rId72" Type="http://schemas.openxmlformats.org/officeDocument/2006/relationships/customXml" Target="../customXml/item1.xml"/><Relationship Id="rId3" Type="http://schemas.openxmlformats.org/officeDocument/2006/relationships/fontTable" Target="fontTable.xml"/><Relationship Id="rId46" Type="http://schemas.openxmlformats.org/officeDocument/2006/relationships/hyperlink" Target="https://my.wlu.edu/student-life/health-and-safety/student-health-and-counseling/university-counseling" TargetMode="External"/><Relationship Id="rId33" Type="http://schemas.openxmlformats.org/officeDocument/2006/relationships/hyperlink" Target="https://www.hendrix.edu/counseling/" TargetMode="External"/><Relationship Id="rId38" Type="http://schemas.openxmlformats.org/officeDocument/2006/relationships/hyperlink" Target="https://www.bsc.edu/campus/health-safety/images/Faculty-Staff-Quick-Reference-Guide---Assisting-Students-of-Concern---Fall-10.2020.pdf" TargetMode="External"/><Relationship Id="rId67" Type="http://schemas.openxmlformats.org/officeDocument/2006/relationships/hyperlink" Target="https://new.sewanee.edu/campus-life/flourishing/" TargetMode="External"/><Relationship Id="rId25" Type="http://schemas.openxmlformats.org/officeDocument/2006/relationships/hyperlink" Target="https://roadmap.richmond.edu/about/index.html" TargetMode="External"/><Relationship Id="rId12" Type="http://schemas.openxmlformats.org/officeDocument/2006/relationships/hyperlink" Target="https://www.rollins.edu/wellness-center/health-services/index.html" TargetMode="External"/><Relationship Id="rId59" Type="http://schemas.openxmlformats.org/officeDocument/2006/relationships/hyperlink" Target="https://www.spelman.edu/student-life/care-team/overview" TargetMode="External"/><Relationship Id="rId17" Type="http://schemas.openxmlformats.org/officeDocument/2006/relationships/hyperlink" Target="https://www.davidson.edu/offices-and-services/student-health-and-well-being" TargetMode="External"/><Relationship Id="rId41" Type="http://schemas.openxmlformats.org/officeDocument/2006/relationships/hyperlink" Target="https://my.wlu.edu/student-life/health-and-safety/get-help-now" TargetMode="External"/><Relationship Id="rId70" Type="http://schemas.openxmlformats.org/officeDocument/2006/relationships/hyperlink" Target="https://www.centenarysoar.com/about" TargetMode="External"/><Relationship Id="rId62" Type="http://schemas.openxmlformats.org/officeDocument/2006/relationships/hyperlink" Target="https://www.spelman.edu/student-life/health-and-wellness/counseling-center" TargetMode="External"/><Relationship Id="rId20" Type="http://schemas.openxmlformats.org/officeDocument/2006/relationships/hyperlink" Target="https://www.davidson.edu/offices-and-services/student-health-and-well-being/health-services" TargetMode="External"/><Relationship Id="rId54" Type="http://schemas.openxmlformats.org/officeDocument/2006/relationships/hyperlink" Target="https://www.trinity.edu/directory/departments-offices/wellness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furman.edu/counseling-center/" TargetMode="External"/><Relationship Id="rId49" Type="http://schemas.openxmlformats.org/officeDocument/2006/relationships/hyperlink" Target="https://www.wlu.edu/campus-life/first-year-experience/" TargetMode="External"/><Relationship Id="rId36" Type="http://schemas.openxmlformats.org/officeDocument/2006/relationships/hyperlink" Target="https://www.bsc.edu/campus/counseling/index.html" TargetMode="External"/><Relationship Id="rId23" Type="http://schemas.openxmlformats.org/officeDocument/2006/relationships/hyperlink" Target="https://www.southwestern.edu/health-center/" TargetMode="External"/><Relationship Id="rId28" Type="http://schemas.openxmlformats.org/officeDocument/2006/relationships/hyperlink" Target="https://sites.rhodes.edu/counselingcenter" TargetMode="External"/><Relationship Id="rId57" Type="http://schemas.openxmlformats.org/officeDocument/2006/relationships/hyperlink" Target="https://events.trinity.edu/event/stress_free_zone_6338#.YK0UsqhKiUk" TargetMode="External"/><Relationship Id="rId15" Type="http://schemas.openxmlformats.org/officeDocument/2006/relationships/hyperlink" Target="https://www.millsaps.edu/student-life/wesson-health-center/#staff" TargetMode="External"/><Relationship Id="rId44" Type="http://schemas.openxmlformats.org/officeDocument/2006/relationships/hyperlink" Target="https://www.wlu.edu/campus-life/activities/recreation-and-fitness/fitness-and-wellness/" TargetMode="External"/><Relationship Id="rId31" Type="http://schemas.openxmlformats.org/officeDocument/2006/relationships/hyperlink" Target="https://www.hendrix.edu/orientation/timeline/" TargetMode="External"/><Relationship Id="rId65" Type="http://schemas.openxmlformats.org/officeDocument/2006/relationships/hyperlink" Target="https://www.spelman.edu/about-us/wellness-center" TargetMode="External"/><Relationship Id="rId60" Type="http://schemas.openxmlformats.org/officeDocument/2006/relationships/hyperlink" Target="https://www.spelman.edu/student-life/health-and-wellness/overview" TargetMode="External"/><Relationship Id="rId52" Type="http://schemas.openxmlformats.org/officeDocument/2006/relationships/hyperlink" Target="https://www.trinity.edu/directory/departments-offices/counseling-services" TargetMode="External"/><Relationship Id="rId10" Type="http://schemas.openxmlformats.org/officeDocument/2006/relationships/hyperlink" Target="https://www.rollins.edu/wellness-center/counseling/" TargetMode="External"/><Relationship Id="rId73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hyperlink" Target="https://www.rollins.edu/wellness-center/index.html" TargetMode="External"/><Relationship Id="rId39" Type="http://schemas.openxmlformats.org/officeDocument/2006/relationships/hyperlink" Target="https://www.bsc.edu/campus/firstyear/" TargetMode="External"/><Relationship Id="rId13" Type="http://schemas.openxmlformats.org/officeDocument/2006/relationships/hyperlink" Target="https://www.rollins.edu/wellness-center/health-promotions/index.html" TargetMode="External"/><Relationship Id="rId18" Type="http://schemas.openxmlformats.org/officeDocument/2006/relationships/hyperlink" Target="https://www.davidson.edu/offices-and-services/student-health-and-well-being/counseling-services" TargetMode="External"/><Relationship Id="rId34" Type="http://schemas.openxmlformats.org/officeDocument/2006/relationships/hyperlink" Target="https://www.hendrix.edu/healthservices/" TargetMode="External"/><Relationship Id="rId50" Type="http://schemas.openxmlformats.org/officeDocument/2006/relationships/hyperlink" Target="https://www.wlu.edu/campus-life/first-year-experience/" TargetMode="External"/><Relationship Id="rId55" Type="http://schemas.openxmlformats.org/officeDocument/2006/relationships/hyperlink" Target="https://events.trinity.edu/search?search=mental+health" TargetMode="External"/><Relationship Id="rId7" Type="http://schemas.openxmlformats.org/officeDocument/2006/relationships/hyperlink" Target="https://www.furman.edu/student-life/student-resources/helping-distressed-students/" TargetMode="External"/><Relationship Id="rId71" Type="http://schemas.openxmlformats.org/officeDocument/2006/relationships/hyperlink" Target="https://www.centenary.edu/student-life/student-support-center/counseling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2ED6BBA4AA14393CC0EC328A79A11" ma:contentTypeVersion="4" ma:contentTypeDescription="Create a new document." ma:contentTypeScope="" ma:versionID="85ea5d36d09c04be43824abd30115236">
  <xsd:schema xmlns:xsd="http://www.w3.org/2001/XMLSchema" xmlns:xs="http://www.w3.org/2001/XMLSchema" xmlns:p="http://schemas.microsoft.com/office/2006/metadata/properties" xmlns:ns2="2dc2ceb4-27af-4102-95fc-ff14bbe564ab" targetNamespace="http://schemas.microsoft.com/office/2006/metadata/properties" ma:root="true" ma:fieldsID="821a3073b16a3e675453c344ccaa808d" ns2:_="">
    <xsd:import namespace="2dc2ceb4-27af-4102-95fc-ff14bbe56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ceb4-27af-4102-95fc-ff14bbe56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FDF6A-8F0D-491F-A403-371E36FD7EFA}"/>
</file>

<file path=customXml/itemProps2.xml><?xml version="1.0" encoding="utf-8"?>
<ds:datastoreItem xmlns:ds="http://schemas.openxmlformats.org/officeDocument/2006/customXml" ds:itemID="{FFB5A81E-EA8A-4879-9183-6DA862406BB6}"/>
</file>

<file path=customXml/itemProps3.xml><?xml version="1.0" encoding="utf-8"?>
<ds:datastoreItem xmlns:ds="http://schemas.openxmlformats.org/officeDocument/2006/customXml" ds:itemID="{EEE004E3-21E3-4A37-9365-E53F4A42FE5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0x0101001BC2ED6BBA4AA14393CC0EC328A79A11</vt:lpwstr>
  </property>
</Properties>
</file>