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Centre College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We really relied on using internal assessment results and insights we gleaned from extensive reading and research.  A link to our list of resources that played a significant role in informing our course design and content can be found here: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https://centreedu-my.sharepoint.com/:w:/g/personal/alycia_tidrick_centre_edu/EcWPM0xSN7pAio0KgnKvdksB1q5cgrgyIfrqwb_xPxOdXQ?e=0rvD8x</w:t>
        </w:r>
      </w:hyperlink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centreedu-my.sharepoint.com/:w:/g/personal/alycia_tidrick_centre_edu/EcWPM0xSN7pAio0KgnKvdksB1q5cgrgyIfrqwb_xPxOdXQ?e=0rvD8x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centreedu-my.sharepoint.com/:w:/g/personal/alycia_tidrick_centre_edu/EcWPM0xSN7pAio0KgnKvdksB1q5cgrgyIfrqwb_xPxOdXQ?e=0rvD8x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D6BBA4AA14393CC0EC328A79A11" ma:contentTypeVersion="4" ma:contentTypeDescription="Create a new document." ma:contentTypeScope="" ma:versionID="85ea5d36d09c04be43824abd30115236">
  <xsd:schema xmlns:xsd="http://www.w3.org/2001/XMLSchema" xmlns:xs="http://www.w3.org/2001/XMLSchema" xmlns:p="http://schemas.microsoft.com/office/2006/metadata/properties" xmlns:ns2="2dc2ceb4-27af-4102-95fc-ff14bbe564ab" targetNamespace="http://schemas.microsoft.com/office/2006/metadata/properties" ma:root="true" ma:fieldsID="821a3073b16a3e675453c344ccaa808d" ns2:_="">
    <xsd:import namespace="2dc2ceb4-27af-4102-95fc-ff14bbe5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ceb4-27af-4102-95fc-ff14bbe5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0AE02-7F7B-4482-826D-F98EED2A62BE}"/>
</file>

<file path=customXml/itemProps2.xml><?xml version="1.0" encoding="utf-8"?>
<ds:datastoreItem xmlns:ds="http://schemas.openxmlformats.org/officeDocument/2006/customXml" ds:itemID="{36F3D478-6885-4F8B-8742-9157D6732163}"/>
</file>

<file path=customXml/itemProps3.xml><?xml version="1.0" encoding="utf-8"?>
<ds:datastoreItem xmlns:ds="http://schemas.openxmlformats.org/officeDocument/2006/customXml" ds:itemID="{DC0302FD-92BB-4030-9491-35911F25AC4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0x0101001BC2ED6BBA4AA14393CC0EC328A79A11</vt:lpwstr>
  </property>
</Properties>
</file>